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8D" w:rsidRDefault="00F54A8D" w:rsidP="00F54A8D">
      <w:pPr>
        <w:pStyle w:val="Header"/>
        <w:jc w:val="center"/>
        <w:rPr>
          <w:rFonts w:asciiTheme="minorHAnsi" w:hAnsiTheme="minorHAnsi" w:cs="Calibri"/>
          <w:sz w:val="22"/>
          <w:szCs w:val="22"/>
        </w:rPr>
      </w:pPr>
      <w:r>
        <w:rPr>
          <w:rFonts w:asciiTheme="minorHAnsi" w:hAnsiTheme="minorHAnsi" w:cs="Calibri"/>
          <w:sz w:val="22"/>
          <w:szCs w:val="22"/>
        </w:rPr>
        <w:t>CapCOG Board of Delegates</w:t>
      </w:r>
    </w:p>
    <w:p w:rsidR="00F54A8D" w:rsidRPr="004F578B" w:rsidRDefault="00F54A8D" w:rsidP="00F54A8D">
      <w:pPr>
        <w:pStyle w:val="Header"/>
        <w:jc w:val="center"/>
        <w:rPr>
          <w:rFonts w:asciiTheme="minorHAnsi" w:hAnsiTheme="minorHAnsi" w:cs="Calibri"/>
          <w:sz w:val="22"/>
          <w:szCs w:val="22"/>
        </w:rPr>
      </w:pPr>
      <w:r>
        <w:rPr>
          <w:rFonts w:asciiTheme="minorHAnsi" w:hAnsiTheme="minorHAnsi" w:cs="Calibri"/>
          <w:sz w:val="22"/>
          <w:szCs w:val="22"/>
        </w:rPr>
        <w:t>Hampden Township Building, Room 202</w:t>
      </w:r>
    </w:p>
    <w:p w:rsidR="00F54A8D" w:rsidRPr="004F578B" w:rsidRDefault="00F54A8D" w:rsidP="00F54A8D">
      <w:pPr>
        <w:pStyle w:val="Header"/>
        <w:jc w:val="center"/>
        <w:rPr>
          <w:rFonts w:asciiTheme="minorHAnsi" w:hAnsiTheme="minorHAnsi" w:cs="Calibri"/>
          <w:i/>
          <w:iCs/>
          <w:sz w:val="22"/>
          <w:szCs w:val="22"/>
        </w:rPr>
      </w:pPr>
      <w:r w:rsidRPr="004F578B">
        <w:rPr>
          <w:rFonts w:asciiTheme="minorHAnsi" w:hAnsiTheme="minorHAnsi" w:cs="Calibri"/>
          <w:sz w:val="22"/>
          <w:szCs w:val="22"/>
        </w:rPr>
        <w:t>Monday,</w:t>
      </w:r>
      <w:r>
        <w:rPr>
          <w:rFonts w:asciiTheme="minorHAnsi" w:hAnsiTheme="minorHAnsi" w:cs="Calibri"/>
          <w:sz w:val="22"/>
          <w:szCs w:val="22"/>
        </w:rPr>
        <w:t xml:space="preserve"> November 18, 2019</w:t>
      </w:r>
      <w:r w:rsidRPr="004F578B">
        <w:rPr>
          <w:rFonts w:asciiTheme="minorHAnsi" w:hAnsiTheme="minorHAnsi" w:cs="Calibri"/>
          <w:sz w:val="22"/>
          <w:szCs w:val="22"/>
        </w:rPr>
        <w:t xml:space="preserve"> - </w:t>
      </w:r>
      <w:r>
        <w:rPr>
          <w:rFonts w:asciiTheme="minorHAnsi" w:hAnsiTheme="minorHAnsi" w:cs="Calibri"/>
          <w:sz w:val="22"/>
          <w:szCs w:val="22"/>
        </w:rPr>
        <w:t>7:00</w:t>
      </w:r>
      <w:r w:rsidRPr="004F578B">
        <w:rPr>
          <w:rFonts w:asciiTheme="minorHAnsi" w:hAnsiTheme="minorHAnsi" w:cs="Calibri"/>
          <w:sz w:val="22"/>
          <w:szCs w:val="22"/>
        </w:rPr>
        <w:t xml:space="preserve"> PM</w:t>
      </w:r>
    </w:p>
    <w:p w:rsidR="00F54A8D" w:rsidRPr="004F578B" w:rsidRDefault="00F54A8D" w:rsidP="00F54A8D">
      <w:pPr>
        <w:pStyle w:val="Title"/>
        <w:rPr>
          <w:rFonts w:asciiTheme="minorHAnsi" w:hAnsiTheme="minorHAnsi" w:cs="Calibri"/>
          <w:b w:val="0"/>
          <w:sz w:val="22"/>
          <w:szCs w:val="22"/>
        </w:rPr>
      </w:pPr>
    </w:p>
    <w:p w:rsidR="00F54A8D" w:rsidRPr="004F578B" w:rsidRDefault="00F54A8D" w:rsidP="00F54A8D">
      <w:pPr>
        <w:pStyle w:val="Title"/>
        <w:rPr>
          <w:rFonts w:asciiTheme="minorHAnsi" w:hAnsiTheme="minorHAnsi" w:cs="Calibri"/>
          <w:sz w:val="22"/>
          <w:szCs w:val="22"/>
        </w:rPr>
      </w:pPr>
      <w:r w:rsidRPr="004F578B">
        <w:rPr>
          <w:rFonts w:asciiTheme="minorHAnsi" w:hAnsiTheme="minorHAnsi" w:cs="Calibri"/>
          <w:sz w:val="22"/>
          <w:szCs w:val="22"/>
        </w:rPr>
        <w:t xml:space="preserve">M I N U T E S </w:t>
      </w:r>
    </w:p>
    <w:p w:rsidR="00F54A8D" w:rsidRPr="004F578B" w:rsidRDefault="00F54A8D" w:rsidP="00F54A8D">
      <w:pPr>
        <w:pStyle w:val="Title"/>
        <w:rPr>
          <w:rFonts w:asciiTheme="minorHAnsi" w:hAnsiTheme="minorHAnsi" w:cs="Calibri"/>
          <w:b w:val="0"/>
          <w:sz w:val="22"/>
          <w:szCs w:val="22"/>
        </w:rPr>
      </w:pPr>
    </w:p>
    <w:p w:rsidR="00F54A8D" w:rsidRPr="00D47B34" w:rsidRDefault="00F54A8D" w:rsidP="00F54A8D">
      <w:pPr>
        <w:pStyle w:val="Header"/>
        <w:rPr>
          <w:rFonts w:asciiTheme="minorHAnsi" w:hAnsiTheme="minorHAnsi" w:cs="Calibri"/>
          <w:b/>
          <w:sz w:val="22"/>
          <w:szCs w:val="22"/>
          <w:u w:val="single"/>
        </w:rPr>
      </w:pPr>
      <w:r w:rsidRPr="00D47B34">
        <w:rPr>
          <w:rFonts w:asciiTheme="minorHAnsi" w:hAnsiTheme="minorHAnsi" w:cs="Calibri"/>
          <w:b/>
          <w:sz w:val="22"/>
          <w:szCs w:val="22"/>
          <w:u w:val="single"/>
        </w:rPr>
        <w:t>DELEGATES IN ATTENDANCE: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600"/>
        <w:gridCol w:w="3420"/>
      </w:tblGrid>
      <w:tr w:rsidR="00F54A8D" w:rsidRPr="006A1FB7" w:rsidTr="00F54A8D">
        <w:trPr>
          <w:trHeight w:val="2448"/>
        </w:trPr>
        <w:tc>
          <w:tcPr>
            <w:tcW w:w="3618" w:type="dxa"/>
          </w:tcPr>
          <w:p w:rsidR="001461DD" w:rsidRPr="001461DD" w:rsidRDefault="001461DD" w:rsidP="001461DD">
            <w:pPr>
              <w:ind w:left="90" w:hanging="90"/>
              <w:rPr>
                <w:rFonts w:eastAsia="Calibri" w:cs="Calibri"/>
              </w:rPr>
            </w:pPr>
            <w:r w:rsidRPr="001461DD">
              <w:rPr>
                <w:rFonts w:eastAsia="Calibri" w:cs="Calibri"/>
              </w:rPr>
              <w:t>Dauphin Borough, Trudy Koppenhaver</w:t>
            </w:r>
          </w:p>
          <w:p w:rsidR="001461DD" w:rsidRPr="001461DD" w:rsidRDefault="001461DD" w:rsidP="00F54A8D">
            <w:pPr>
              <w:rPr>
                <w:rFonts w:eastAsia="Calibri" w:cs="Calibri"/>
              </w:rPr>
            </w:pPr>
            <w:r w:rsidRPr="001461DD">
              <w:rPr>
                <w:rFonts w:eastAsia="Calibri" w:cs="Calibri"/>
              </w:rPr>
              <w:t>Dillsburg Borough, Matt Fawber</w:t>
            </w:r>
          </w:p>
          <w:p w:rsidR="00F54A8D" w:rsidRPr="001461DD" w:rsidRDefault="00F54A8D" w:rsidP="00F54A8D">
            <w:pPr>
              <w:rPr>
                <w:rFonts w:eastAsia="Calibri" w:cs="Calibri"/>
              </w:rPr>
            </w:pPr>
            <w:r w:rsidRPr="001461DD">
              <w:rPr>
                <w:rFonts w:eastAsia="Calibri" w:cs="Calibri"/>
              </w:rPr>
              <w:t xml:space="preserve">East Pennsboro Township, John  </w:t>
            </w:r>
          </w:p>
          <w:p w:rsidR="00F54A8D" w:rsidRPr="001461DD" w:rsidRDefault="00F54A8D" w:rsidP="00F54A8D">
            <w:pPr>
              <w:rPr>
                <w:rFonts w:eastAsia="Calibri" w:cs="Calibri"/>
              </w:rPr>
            </w:pPr>
            <w:r w:rsidRPr="001461DD">
              <w:rPr>
                <w:rFonts w:eastAsia="Calibri" w:cs="Calibri"/>
              </w:rPr>
              <w:t xml:space="preserve">  Kuntzleman</w:t>
            </w:r>
          </w:p>
          <w:p w:rsidR="001461DD" w:rsidRPr="001461DD" w:rsidRDefault="001461DD" w:rsidP="00F54A8D">
            <w:pPr>
              <w:ind w:left="90" w:hanging="90"/>
              <w:rPr>
                <w:rFonts w:eastAsia="Calibri" w:cs="Calibri"/>
              </w:rPr>
            </w:pPr>
            <w:r w:rsidRPr="001461DD">
              <w:rPr>
                <w:rFonts w:eastAsia="Calibri" w:cs="Calibri"/>
              </w:rPr>
              <w:t>Fairview Township, Mario Pirritano</w:t>
            </w:r>
          </w:p>
          <w:p w:rsidR="00F54A8D" w:rsidRPr="001461DD" w:rsidRDefault="00F54A8D" w:rsidP="00F54A8D">
            <w:pPr>
              <w:ind w:left="90" w:hanging="90"/>
              <w:rPr>
                <w:rFonts w:eastAsia="Calibri" w:cs="Calibri"/>
              </w:rPr>
            </w:pPr>
            <w:r w:rsidRPr="001461DD">
              <w:rPr>
                <w:rFonts w:eastAsia="Calibri" w:cs="Calibri"/>
              </w:rPr>
              <w:t>Hampden Township, Nate Silcox</w:t>
            </w:r>
          </w:p>
          <w:p w:rsidR="00F54A8D" w:rsidRPr="001461DD" w:rsidRDefault="00F54A8D" w:rsidP="00F54A8D">
            <w:pPr>
              <w:ind w:left="162" w:hanging="162"/>
              <w:rPr>
                <w:rFonts w:eastAsia="Calibri" w:cs="Calibri"/>
              </w:rPr>
            </w:pPr>
            <w:r w:rsidRPr="001461DD">
              <w:rPr>
                <w:rFonts w:eastAsia="Calibri" w:cs="Calibri"/>
              </w:rPr>
              <w:t>Harrisburg City, Hillary Greene</w:t>
            </w:r>
          </w:p>
          <w:p w:rsidR="001461DD" w:rsidRPr="001461DD" w:rsidRDefault="001461DD" w:rsidP="001461DD">
            <w:pPr>
              <w:rPr>
                <w:rFonts w:eastAsia="Calibri" w:cs="Calibri"/>
              </w:rPr>
            </w:pPr>
            <w:r w:rsidRPr="001461DD">
              <w:rPr>
                <w:rFonts w:eastAsia="Calibri" w:cs="Calibri"/>
              </w:rPr>
              <w:t>Highspire Borough, Terry Watts</w:t>
            </w:r>
          </w:p>
          <w:p w:rsidR="00F54A8D" w:rsidRPr="001461DD" w:rsidRDefault="00F54A8D" w:rsidP="00F54A8D">
            <w:pPr>
              <w:ind w:left="90" w:hanging="90"/>
              <w:rPr>
                <w:rFonts w:eastAsia="Calibri" w:cs="Calibri"/>
              </w:rPr>
            </w:pPr>
            <w:r w:rsidRPr="001461DD">
              <w:rPr>
                <w:rFonts w:eastAsia="Calibri" w:cs="Calibri"/>
              </w:rPr>
              <w:t>Lemoyne Borough, Sue Yenchko</w:t>
            </w:r>
          </w:p>
          <w:p w:rsidR="00F54A8D" w:rsidRPr="001461DD" w:rsidRDefault="00F54A8D" w:rsidP="001461DD">
            <w:pPr>
              <w:ind w:left="162" w:hanging="162"/>
              <w:rPr>
                <w:rFonts w:eastAsia="Calibri" w:cs="Calibri"/>
              </w:rPr>
            </w:pPr>
          </w:p>
        </w:tc>
        <w:tc>
          <w:tcPr>
            <w:tcW w:w="3600" w:type="dxa"/>
          </w:tcPr>
          <w:p w:rsidR="001461DD" w:rsidRPr="001461DD" w:rsidRDefault="00485DBA" w:rsidP="001461DD">
            <w:pPr>
              <w:ind w:left="162" w:hanging="162"/>
              <w:rPr>
                <w:rFonts w:eastAsia="Calibri" w:cs="Calibri"/>
              </w:rPr>
            </w:pPr>
            <w:r w:rsidRPr="001461DD">
              <w:rPr>
                <w:rFonts w:eastAsia="Calibri" w:cs="Calibri"/>
              </w:rPr>
              <w:t>Londonderry</w:t>
            </w:r>
            <w:r w:rsidR="001461DD" w:rsidRPr="001461DD">
              <w:rPr>
                <w:rFonts w:eastAsia="Calibri" w:cs="Calibri"/>
              </w:rPr>
              <w:t xml:space="preserve"> Township, Anna Dale</w:t>
            </w:r>
          </w:p>
          <w:p w:rsidR="001461DD" w:rsidRPr="001461DD" w:rsidRDefault="001461DD" w:rsidP="001461DD">
            <w:pPr>
              <w:rPr>
                <w:rFonts w:eastAsia="Calibri" w:cs="Calibri"/>
              </w:rPr>
            </w:pPr>
            <w:r w:rsidRPr="001461DD">
              <w:rPr>
                <w:rFonts w:eastAsia="Calibri" w:cs="Calibri"/>
              </w:rPr>
              <w:t xml:space="preserve">Lower Paxton Township, Gary Crissman </w:t>
            </w:r>
            <w:r w:rsidR="00F54A8D" w:rsidRPr="001461DD">
              <w:rPr>
                <w:rFonts w:eastAsia="Calibri" w:cs="Calibri"/>
              </w:rPr>
              <w:t xml:space="preserve">Middle Paxton Township, </w:t>
            </w:r>
            <w:r w:rsidRPr="001461DD">
              <w:rPr>
                <w:rFonts w:eastAsia="Calibri" w:cs="Calibri"/>
              </w:rPr>
              <w:t>Jim Fisher</w:t>
            </w:r>
          </w:p>
          <w:p w:rsidR="00F54A8D" w:rsidRPr="001461DD" w:rsidRDefault="00F54A8D" w:rsidP="00F54A8D">
            <w:pPr>
              <w:rPr>
                <w:rFonts w:eastAsia="Calibri" w:cs="Calibri"/>
              </w:rPr>
            </w:pPr>
            <w:r w:rsidRPr="001461DD">
              <w:rPr>
                <w:rFonts w:eastAsia="Calibri" w:cs="Calibri"/>
              </w:rPr>
              <w:t>Monaghan Township, Vicki Aycock</w:t>
            </w:r>
          </w:p>
          <w:p w:rsidR="00F54A8D" w:rsidRPr="001461DD" w:rsidRDefault="00F54A8D" w:rsidP="00F54A8D">
            <w:pPr>
              <w:ind w:left="162" w:hanging="162"/>
              <w:rPr>
                <w:rFonts w:eastAsia="Calibri" w:cs="Calibri"/>
              </w:rPr>
            </w:pPr>
            <w:r w:rsidRPr="001461DD">
              <w:rPr>
                <w:rFonts w:eastAsia="Calibri" w:cs="Calibri"/>
              </w:rPr>
              <w:t>Monroe Township, Carl Kuhl</w:t>
            </w:r>
          </w:p>
          <w:p w:rsidR="00F54A8D" w:rsidRPr="001461DD" w:rsidRDefault="00F54A8D" w:rsidP="001461DD">
            <w:pPr>
              <w:ind w:left="162" w:hanging="162"/>
              <w:jc w:val="both"/>
              <w:rPr>
                <w:rFonts w:eastAsia="Calibri" w:cs="Calibri"/>
              </w:rPr>
            </w:pPr>
            <w:r w:rsidRPr="001461DD">
              <w:rPr>
                <w:rFonts w:eastAsia="Calibri" w:cs="Calibri"/>
              </w:rPr>
              <w:t>New Cumberland Borough, Rob Kline</w:t>
            </w:r>
          </w:p>
          <w:p w:rsidR="001461DD" w:rsidRPr="001461DD" w:rsidRDefault="001461DD" w:rsidP="00F54A8D">
            <w:pPr>
              <w:ind w:left="162" w:hanging="162"/>
              <w:rPr>
                <w:rFonts w:eastAsia="Calibri" w:cs="Calibri"/>
              </w:rPr>
            </w:pPr>
            <w:r w:rsidRPr="001461DD">
              <w:rPr>
                <w:rFonts w:eastAsia="Calibri" w:cs="Calibri"/>
              </w:rPr>
              <w:t>North Middleton Township</w:t>
            </w:r>
            <w:r>
              <w:rPr>
                <w:rFonts w:eastAsia="Calibri" w:cs="Calibri"/>
              </w:rPr>
              <w:t>, Harry Kelso</w:t>
            </w:r>
            <w:r w:rsidRPr="001461DD">
              <w:rPr>
                <w:rFonts w:eastAsia="Calibri" w:cs="Calibri"/>
              </w:rPr>
              <w:t xml:space="preserve"> </w:t>
            </w:r>
          </w:p>
          <w:p w:rsidR="00F54A8D" w:rsidRPr="001461DD" w:rsidRDefault="00F54A8D" w:rsidP="00F54A8D">
            <w:pPr>
              <w:ind w:left="162" w:hanging="162"/>
              <w:rPr>
                <w:rFonts w:eastAsia="Calibri" w:cs="Calibri"/>
              </w:rPr>
            </w:pPr>
            <w:r w:rsidRPr="001461DD">
              <w:rPr>
                <w:rFonts w:eastAsia="Calibri" w:cs="Calibri"/>
              </w:rPr>
              <w:t>Royalton Borough, Terry Watts</w:t>
            </w:r>
          </w:p>
          <w:p w:rsidR="00F54A8D" w:rsidRPr="001461DD" w:rsidRDefault="00F54A8D" w:rsidP="00F54A8D">
            <w:pPr>
              <w:ind w:left="162" w:hanging="162"/>
              <w:rPr>
                <w:rFonts w:eastAsia="Calibri" w:cs="Calibri"/>
              </w:rPr>
            </w:pPr>
          </w:p>
        </w:tc>
        <w:tc>
          <w:tcPr>
            <w:tcW w:w="3420" w:type="dxa"/>
          </w:tcPr>
          <w:p w:rsidR="001461DD" w:rsidRPr="001461DD" w:rsidRDefault="001461DD" w:rsidP="001461DD">
            <w:pPr>
              <w:ind w:left="162" w:hanging="162"/>
              <w:rPr>
                <w:rFonts w:eastAsia="Calibri" w:cs="Calibri"/>
              </w:rPr>
            </w:pPr>
            <w:r w:rsidRPr="001461DD">
              <w:rPr>
                <w:rFonts w:eastAsia="Calibri" w:cs="Calibri"/>
              </w:rPr>
              <w:t xml:space="preserve">Silver Spring Township, Harry Kotzmoyer </w:t>
            </w:r>
          </w:p>
          <w:p w:rsidR="0024723D" w:rsidRDefault="001461DD" w:rsidP="001461DD">
            <w:pPr>
              <w:ind w:left="162" w:hanging="162"/>
              <w:rPr>
                <w:rFonts w:eastAsia="Calibri" w:cs="Calibri"/>
              </w:rPr>
            </w:pPr>
            <w:r w:rsidRPr="001461DD">
              <w:rPr>
                <w:rFonts w:eastAsia="Calibri" w:cs="Calibri"/>
              </w:rPr>
              <w:t xml:space="preserve">South Hanover Township, Stephen Cordaro </w:t>
            </w:r>
          </w:p>
          <w:p w:rsidR="00F54A8D" w:rsidRPr="001461DD" w:rsidRDefault="001461DD" w:rsidP="001461DD">
            <w:pPr>
              <w:ind w:left="162" w:hanging="162"/>
              <w:rPr>
                <w:rFonts w:eastAsia="Calibri" w:cs="Calibri"/>
              </w:rPr>
            </w:pPr>
            <w:r w:rsidRPr="001461DD">
              <w:rPr>
                <w:rFonts w:eastAsia="Calibri" w:cs="Calibri"/>
              </w:rPr>
              <w:t>U</w:t>
            </w:r>
            <w:r w:rsidR="00F54A8D" w:rsidRPr="001461DD">
              <w:rPr>
                <w:rFonts w:eastAsia="Calibri" w:cs="Calibri"/>
              </w:rPr>
              <w:t>pper Allen Township, Ken Martin</w:t>
            </w:r>
          </w:p>
          <w:p w:rsidR="00F54A8D" w:rsidRPr="00F54A8D" w:rsidRDefault="00F54A8D" w:rsidP="00F54A8D">
            <w:pPr>
              <w:ind w:left="162" w:hanging="162"/>
              <w:rPr>
                <w:rFonts w:eastAsia="Calibri" w:cs="Calibri"/>
                <w:color w:val="FF0000"/>
              </w:rPr>
            </w:pPr>
            <w:r w:rsidRPr="001461DD">
              <w:rPr>
                <w:rFonts w:eastAsia="Calibri" w:cs="Calibri"/>
              </w:rPr>
              <w:t>Wormleysburg Borough, Margie Stuski</w:t>
            </w:r>
          </w:p>
        </w:tc>
      </w:tr>
    </w:tbl>
    <w:p w:rsidR="00F54A8D" w:rsidRDefault="00F54A8D" w:rsidP="00F54A8D">
      <w:pPr>
        <w:rPr>
          <w:rFonts w:eastAsia="Calibri" w:cs="Calibri"/>
          <w:b/>
          <w:color w:val="FF0000"/>
          <w:u w:val="single"/>
        </w:rPr>
      </w:pPr>
    </w:p>
    <w:p w:rsidR="00F54A8D" w:rsidRPr="003B643D" w:rsidRDefault="00F54A8D" w:rsidP="00F54A8D">
      <w:pPr>
        <w:rPr>
          <w:rFonts w:eastAsia="Calibri" w:cs="Calibri"/>
          <w:b/>
          <w:u w:val="single"/>
        </w:rPr>
      </w:pPr>
      <w:r w:rsidRPr="003B643D">
        <w:rPr>
          <w:rFonts w:eastAsia="Calibri" w:cs="Calibri"/>
          <w:b/>
          <w:u w:val="single"/>
        </w:rPr>
        <w:t>MUNICIPALITIES NOT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3456"/>
        <w:gridCol w:w="3456"/>
      </w:tblGrid>
      <w:tr w:rsidR="00F54A8D" w:rsidRPr="006A1FB7" w:rsidTr="00F54A8D">
        <w:trPr>
          <w:trHeight w:val="1080"/>
        </w:trPr>
        <w:tc>
          <w:tcPr>
            <w:tcW w:w="3456" w:type="dxa"/>
          </w:tcPr>
          <w:p w:rsidR="00F54A8D" w:rsidRPr="001461DD" w:rsidRDefault="00F54A8D" w:rsidP="00F54A8D">
            <w:pPr>
              <w:rPr>
                <w:rFonts w:eastAsia="Calibri" w:cs="Calibri"/>
              </w:rPr>
            </w:pPr>
            <w:r w:rsidRPr="001461DD">
              <w:rPr>
                <w:rFonts w:eastAsia="Calibri" w:cs="Calibri"/>
              </w:rPr>
              <w:t>Annville Township</w:t>
            </w:r>
          </w:p>
          <w:p w:rsidR="00F54A8D" w:rsidRPr="001461DD" w:rsidRDefault="00F54A8D" w:rsidP="00F54A8D">
            <w:pPr>
              <w:rPr>
                <w:rFonts w:eastAsia="Calibri" w:cs="Calibri"/>
              </w:rPr>
            </w:pPr>
            <w:r w:rsidRPr="001461DD">
              <w:rPr>
                <w:rFonts w:eastAsia="Calibri" w:cs="Calibri"/>
              </w:rPr>
              <w:t>Camp Hill Borough</w:t>
            </w:r>
          </w:p>
          <w:p w:rsidR="00F54A8D" w:rsidRPr="001461DD" w:rsidRDefault="00F54A8D" w:rsidP="00F54A8D">
            <w:pPr>
              <w:rPr>
                <w:rFonts w:eastAsia="Calibri" w:cs="Calibri"/>
              </w:rPr>
            </w:pPr>
            <w:r w:rsidRPr="001461DD">
              <w:rPr>
                <w:rFonts w:eastAsia="Calibri" w:cs="Calibri"/>
              </w:rPr>
              <w:t>Carlisle Borough</w:t>
            </w:r>
          </w:p>
          <w:p w:rsidR="00F54A8D" w:rsidRPr="001461DD" w:rsidRDefault="00F54A8D" w:rsidP="00F54A8D">
            <w:pPr>
              <w:rPr>
                <w:rFonts w:eastAsia="Calibri" w:cs="Calibri"/>
              </w:rPr>
            </w:pPr>
            <w:r w:rsidRPr="001461DD">
              <w:rPr>
                <w:rFonts w:eastAsia="Calibri" w:cs="Calibri"/>
              </w:rPr>
              <w:t>Carroll Township</w:t>
            </w:r>
          </w:p>
          <w:p w:rsidR="001461DD" w:rsidRPr="001461DD" w:rsidRDefault="001461DD" w:rsidP="00F54A8D">
            <w:pPr>
              <w:ind w:left="90" w:hanging="90"/>
              <w:rPr>
                <w:rFonts w:eastAsia="Calibri" w:cs="Calibri"/>
              </w:rPr>
            </w:pPr>
            <w:r w:rsidRPr="001461DD">
              <w:rPr>
                <w:rFonts w:eastAsia="Calibri" w:cs="Calibri"/>
              </w:rPr>
              <w:t>Conewago Township</w:t>
            </w:r>
          </w:p>
          <w:p w:rsidR="00F54A8D" w:rsidRPr="001461DD" w:rsidRDefault="00F54A8D" w:rsidP="00F54A8D">
            <w:pPr>
              <w:rPr>
                <w:rFonts w:eastAsia="Calibri" w:cs="Calibri"/>
              </w:rPr>
            </w:pPr>
            <w:r w:rsidRPr="001461DD">
              <w:rPr>
                <w:rFonts w:eastAsia="Calibri" w:cs="Calibri"/>
              </w:rPr>
              <w:t xml:space="preserve">Derry Township </w:t>
            </w:r>
          </w:p>
          <w:p w:rsidR="00F54A8D" w:rsidRPr="001461DD" w:rsidRDefault="00F54A8D" w:rsidP="00F54A8D">
            <w:pPr>
              <w:rPr>
                <w:rFonts w:eastAsia="Calibri" w:cs="Calibri"/>
              </w:rPr>
            </w:pPr>
            <w:r w:rsidRPr="001461DD">
              <w:rPr>
                <w:rFonts w:eastAsia="Calibri" w:cs="Calibri"/>
              </w:rPr>
              <w:t>East Hanover Township</w:t>
            </w:r>
          </w:p>
          <w:p w:rsidR="00F54A8D" w:rsidRPr="00F54A8D" w:rsidRDefault="001461DD" w:rsidP="00F54A8D">
            <w:pPr>
              <w:ind w:left="90" w:hanging="90"/>
              <w:rPr>
                <w:rFonts w:eastAsia="Calibri" w:cs="Calibri"/>
                <w:color w:val="FF0000"/>
              </w:rPr>
            </w:pPr>
            <w:r w:rsidRPr="001461DD">
              <w:rPr>
                <w:rFonts w:eastAsia="Calibri" w:cs="Calibri"/>
              </w:rPr>
              <w:t>Goldsboro Borough</w:t>
            </w:r>
          </w:p>
        </w:tc>
        <w:tc>
          <w:tcPr>
            <w:tcW w:w="3456" w:type="dxa"/>
          </w:tcPr>
          <w:p w:rsidR="00F54A8D" w:rsidRPr="001461DD" w:rsidRDefault="00F54A8D" w:rsidP="00F54A8D">
            <w:pPr>
              <w:rPr>
                <w:rFonts w:eastAsia="Calibri" w:cs="Calibri"/>
              </w:rPr>
            </w:pPr>
            <w:r w:rsidRPr="001461DD">
              <w:rPr>
                <w:rFonts w:eastAsia="Calibri" w:cs="Calibri"/>
              </w:rPr>
              <w:t>Hummelstown Borough</w:t>
            </w:r>
          </w:p>
          <w:p w:rsidR="00F54A8D" w:rsidRPr="001461DD" w:rsidRDefault="00F54A8D" w:rsidP="00F54A8D">
            <w:pPr>
              <w:ind w:left="162" w:hanging="162"/>
              <w:rPr>
                <w:rFonts w:eastAsia="Calibri" w:cs="Calibri"/>
              </w:rPr>
            </w:pPr>
            <w:r w:rsidRPr="001461DD">
              <w:rPr>
                <w:rFonts w:eastAsia="Calibri" w:cs="Calibri"/>
              </w:rPr>
              <w:t>Lower Allen Township</w:t>
            </w:r>
          </w:p>
          <w:p w:rsidR="00F54A8D" w:rsidRPr="001461DD" w:rsidRDefault="00F54A8D" w:rsidP="00F54A8D">
            <w:pPr>
              <w:rPr>
                <w:rFonts w:eastAsia="Calibri" w:cs="Calibri"/>
              </w:rPr>
            </w:pPr>
            <w:r w:rsidRPr="001461DD">
              <w:rPr>
                <w:rFonts w:eastAsia="Calibri" w:cs="Calibri"/>
              </w:rPr>
              <w:t>Lower Swatara Township</w:t>
            </w:r>
          </w:p>
          <w:p w:rsidR="00F54A8D" w:rsidRPr="001461DD" w:rsidRDefault="00F54A8D" w:rsidP="00F54A8D">
            <w:pPr>
              <w:rPr>
                <w:rFonts w:eastAsia="Calibri" w:cs="Calibri"/>
              </w:rPr>
            </w:pPr>
            <w:r w:rsidRPr="001461DD">
              <w:rPr>
                <w:rFonts w:eastAsia="Calibri" w:cs="Calibri"/>
              </w:rPr>
              <w:t xml:space="preserve">Marysville Borough </w:t>
            </w:r>
          </w:p>
          <w:p w:rsidR="00F54A8D" w:rsidRPr="001461DD" w:rsidRDefault="00F54A8D" w:rsidP="00F54A8D">
            <w:pPr>
              <w:rPr>
                <w:rFonts w:eastAsia="Calibri" w:cs="Calibri"/>
              </w:rPr>
            </w:pPr>
            <w:r w:rsidRPr="001461DD">
              <w:rPr>
                <w:rFonts w:eastAsia="Calibri" w:cs="Calibri"/>
              </w:rPr>
              <w:t>Mechanicsburg Borough</w:t>
            </w:r>
          </w:p>
          <w:p w:rsidR="00F54A8D" w:rsidRPr="001461DD" w:rsidRDefault="00F54A8D" w:rsidP="00F54A8D">
            <w:pPr>
              <w:rPr>
                <w:rFonts w:eastAsia="Calibri" w:cs="Calibri"/>
              </w:rPr>
            </w:pPr>
            <w:r w:rsidRPr="001461DD">
              <w:rPr>
                <w:rFonts w:eastAsia="Calibri" w:cs="Calibri"/>
              </w:rPr>
              <w:t>Middletown Borough</w:t>
            </w:r>
          </w:p>
          <w:p w:rsidR="001461DD" w:rsidRPr="001461DD" w:rsidRDefault="001461DD" w:rsidP="001461DD">
            <w:pPr>
              <w:rPr>
                <w:rFonts w:eastAsia="Calibri" w:cs="Calibri"/>
              </w:rPr>
            </w:pPr>
            <w:r w:rsidRPr="001461DD">
              <w:rPr>
                <w:rFonts w:eastAsia="Calibri" w:cs="Calibri"/>
              </w:rPr>
              <w:t xml:space="preserve">Paxtang Borough </w:t>
            </w:r>
          </w:p>
          <w:p w:rsidR="00F54A8D" w:rsidRPr="001461DD" w:rsidRDefault="001461DD" w:rsidP="001461DD">
            <w:pPr>
              <w:rPr>
                <w:rFonts w:eastAsia="Calibri" w:cs="Calibri"/>
              </w:rPr>
            </w:pPr>
            <w:r w:rsidRPr="001461DD">
              <w:rPr>
                <w:rFonts w:eastAsia="Calibri" w:cs="Calibri"/>
              </w:rPr>
              <w:t xml:space="preserve">Penbrook Borough </w:t>
            </w:r>
          </w:p>
        </w:tc>
        <w:tc>
          <w:tcPr>
            <w:tcW w:w="3456" w:type="dxa"/>
          </w:tcPr>
          <w:p w:rsidR="00F54A8D" w:rsidRPr="001461DD" w:rsidRDefault="00F54A8D" w:rsidP="00F54A8D">
            <w:pPr>
              <w:rPr>
                <w:rFonts w:eastAsia="Calibri" w:cs="Calibri"/>
              </w:rPr>
            </w:pPr>
            <w:r w:rsidRPr="001461DD">
              <w:rPr>
                <w:rFonts w:eastAsia="Calibri" w:cs="Calibri"/>
              </w:rPr>
              <w:t xml:space="preserve">Shiremanstown Borough </w:t>
            </w:r>
          </w:p>
          <w:p w:rsidR="001461DD" w:rsidRPr="001461DD" w:rsidRDefault="001461DD" w:rsidP="00F54A8D">
            <w:pPr>
              <w:rPr>
                <w:rFonts w:eastAsia="Calibri" w:cs="Calibri"/>
              </w:rPr>
            </w:pPr>
            <w:r w:rsidRPr="001461DD">
              <w:rPr>
                <w:rFonts w:eastAsia="Calibri" w:cs="Calibri"/>
              </w:rPr>
              <w:t>South Middleton Township</w:t>
            </w:r>
          </w:p>
          <w:p w:rsidR="00F54A8D" w:rsidRPr="001461DD" w:rsidRDefault="00F54A8D" w:rsidP="00F54A8D">
            <w:pPr>
              <w:rPr>
                <w:rFonts w:eastAsia="Calibri" w:cs="Calibri"/>
              </w:rPr>
            </w:pPr>
            <w:r w:rsidRPr="001461DD">
              <w:rPr>
                <w:rFonts w:eastAsia="Calibri" w:cs="Calibri"/>
              </w:rPr>
              <w:t>Steelton Borough</w:t>
            </w:r>
          </w:p>
          <w:p w:rsidR="001461DD" w:rsidRPr="001461DD" w:rsidRDefault="001461DD" w:rsidP="00F54A8D">
            <w:pPr>
              <w:ind w:left="162" w:hanging="162"/>
              <w:rPr>
                <w:rFonts w:eastAsia="Calibri" w:cs="Calibri"/>
              </w:rPr>
            </w:pPr>
            <w:r w:rsidRPr="001461DD">
              <w:rPr>
                <w:rFonts w:eastAsia="Calibri" w:cs="Calibri"/>
              </w:rPr>
              <w:t>Susquehanna Township</w:t>
            </w:r>
          </w:p>
          <w:p w:rsidR="00F54A8D" w:rsidRPr="001461DD" w:rsidRDefault="00F54A8D" w:rsidP="00F54A8D">
            <w:pPr>
              <w:ind w:left="162" w:hanging="162"/>
              <w:rPr>
                <w:rFonts w:eastAsia="Calibri" w:cs="Calibri"/>
              </w:rPr>
            </w:pPr>
            <w:r w:rsidRPr="001461DD">
              <w:rPr>
                <w:rFonts w:eastAsia="Calibri" w:cs="Calibri"/>
              </w:rPr>
              <w:t>Swatara Township</w:t>
            </w:r>
          </w:p>
          <w:p w:rsidR="00F54A8D" w:rsidRPr="001461DD" w:rsidRDefault="00F54A8D" w:rsidP="00F54A8D">
            <w:pPr>
              <w:rPr>
                <w:rFonts w:eastAsia="Calibri" w:cs="Calibri"/>
              </w:rPr>
            </w:pPr>
            <w:r w:rsidRPr="001461DD">
              <w:rPr>
                <w:rFonts w:eastAsia="Calibri" w:cs="Calibri"/>
              </w:rPr>
              <w:t>West Hanover Township</w:t>
            </w:r>
          </w:p>
        </w:tc>
      </w:tr>
    </w:tbl>
    <w:p w:rsidR="00F54A8D" w:rsidRDefault="00F54A8D" w:rsidP="00F54A8D"/>
    <w:p w:rsidR="00F54A8D" w:rsidRPr="005B3496" w:rsidRDefault="00F54A8D" w:rsidP="00F54A8D">
      <w:pPr>
        <w:rPr>
          <w:rFonts w:eastAsia="Calibri" w:cs="Calibri"/>
          <w:b/>
          <w:u w:val="single"/>
        </w:rPr>
      </w:pPr>
      <w:r w:rsidRPr="005B3496">
        <w:rPr>
          <w:rFonts w:eastAsia="Calibri" w:cs="Calibri"/>
          <w:b/>
          <w:u w:val="single"/>
        </w:rPr>
        <w:t>NON-VOTING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860"/>
      </w:tblGrid>
      <w:tr w:rsidR="00F54A8D" w:rsidRPr="005B3496" w:rsidTr="00F54A8D">
        <w:trPr>
          <w:trHeight w:val="540"/>
        </w:trPr>
        <w:tc>
          <w:tcPr>
            <w:tcW w:w="5508" w:type="dxa"/>
          </w:tcPr>
          <w:p w:rsidR="001461DD" w:rsidRPr="001461DD" w:rsidRDefault="001461DD" w:rsidP="00F54A8D">
            <w:pPr>
              <w:rPr>
                <w:rFonts w:eastAsia="Calibri" w:cs="Times New Roman"/>
              </w:rPr>
            </w:pPr>
            <w:r w:rsidRPr="001461DD">
              <w:rPr>
                <w:rFonts w:eastAsia="Calibri" w:cs="Times New Roman"/>
              </w:rPr>
              <w:t>Representative Tom Mehaffie, 106th Legislative District</w:t>
            </w:r>
          </w:p>
          <w:p w:rsidR="00F54A8D" w:rsidRPr="001461DD" w:rsidRDefault="00F54A8D" w:rsidP="00F54A8D">
            <w:pPr>
              <w:rPr>
                <w:rFonts w:eastAsia="Calibri" w:cs="Times New Roman"/>
              </w:rPr>
            </w:pPr>
            <w:r w:rsidRPr="001461DD">
              <w:rPr>
                <w:rFonts w:eastAsia="Calibri" w:cs="Times New Roman"/>
              </w:rPr>
              <w:t>Jim Hertzler, County Commissioner</w:t>
            </w:r>
          </w:p>
          <w:p w:rsidR="00F54A8D" w:rsidRPr="001461DD" w:rsidRDefault="00F54A8D" w:rsidP="00F54A8D">
            <w:pPr>
              <w:rPr>
                <w:rFonts w:eastAsia="Calibri" w:cs="Times New Roman"/>
              </w:rPr>
            </w:pPr>
          </w:p>
        </w:tc>
        <w:tc>
          <w:tcPr>
            <w:tcW w:w="4860" w:type="dxa"/>
          </w:tcPr>
          <w:p w:rsidR="00F54A8D" w:rsidRPr="005B3496" w:rsidRDefault="00F54A8D" w:rsidP="00F54A8D">
            <w:pPr>
              <w:rPr>
                <w:rFonts w:eastAsia="Calibri" w:cs="Times New Roman"/>
                <w:u w:val="single"/>
              </w:rPr>
            </w:pPr>
            <w:r w:rsidRPr="005B3496">
              <w:rPr>
                <w:rFonts w:eastAsia="Calibri" w:cs="Times New Roman"/>
                <w:u w:val="single"/>
              </w:rPr>
              <w:t>CapCOG STAFF</w:t>
            </w:r>
          </w:p>
          <w:p w:rsidR="00F54A8D" w:rsidRDefault="00F54A8D" w:rsidP="00F54A8D">
            <w:pPr>
              <w:rPr>
                <w:rFonts w:eastAsia="Calibri" w:cs="Calibri"/>
              </w:rPr>
            </w:pPr>
            <w:r>
              <w:rPr>
                <w:rFonts w:eastAsia="Calibri" w:cs="Calibri"/>
              </w:rPr>
              <w:t>Gary Myers, Executive Director</w:t>
            </w:r>
          </w:p>
          <w:p w:rsidR="00F54A8D" w:rsidRPr="00FD7A85" w:rsidRDefault="00F54A8D" w:rsidP="00F54A8D">
            <w:pPr>
              <w:rPr>
                <w:rFonts w:eastAsia="Calibri" w:cs="Calibri"/>
              </w:rPr>
            </w:pPr>
            <w:r>
              <w:rPr>
                <w:rFonts w:eastAsia="Calibri" w:cs="Calibri"/>
              </w:rPr>
              <w:t>Rhonda Campbell, Administrative Assistant</w:t>
            </w:r>
          </w:p>
        </w:tc>
      </w:tr>
    </w:tbl>
    <w:p w:rsidR="00F54A8D" w:rsidRPr="004E7DA2" w:rsidRDefault="00F54A8D" w:rsidP="00F54A8D">
      <w:pPr>
        <w:rPr>
          <w:rFonts w:eastAsia="Calibri" w:cs="Calibri"/>
          <w:b/>
          <w:color w:val="FF0000"/>
          <w:u w:val="single"/>
        </w:rPr>
      </w:pPr>
    </w:p>
    <w:p w:rsidR="00F54A8D" w:rsidRDefault="00F54A8D" w:rsidP="00F54A8D">
      <w:r>
        <w:t>Meeting was called to order at 7:05 PM by Anna Dale.</w:t>
      </w:r>
    </w:p>
    <w:p w:rsidR="00F54A8D" w:rsidRDefault="00F54A8D" w:rsidP="00F54A8D"/>
    <w:p w:rsidR="00F54A8D" w:rsidRDefault="00F54A8D" w:rsidP="00F54A8D">
      <w:r>
        <w:t>The Pledge of Allegiance led by Harry Kelso.</w:t>
      </w:r>
    </w:p>
    <w:p w:rsidR="00F54A8D" w:rsidRDefault="00F54A8D" w:rsidP="00F54A8D"/>
    <w:p w:rsidR="00F54A8D" w:rsidRDefault="00F54A8D" w:rsidP="00F54A8D">
      <w:r>
        <w:t>Roundtable introductions were made.</w:t>
      </w:r>
    </w:p>
    <w:p w:rsidR="0047051C" w:rsidRDefault="0047051C"/>
    <w:p w:rsidR="00F54A8D" w:rsidRPr="00264C5A" w:rsidRDefault="00F54A8D" w:rsidP="00F54A8D">
      <w:pPr>
        <w:rPr>
          <w:b/>
          <w:u w:val="single"/>
        </w:rPr>
      </w:pPr>
      <w:r w:rsidRPr="00264C5A">
        <w:rPr>
          <w:b/>
          <w:u w:val="single"/>
        </w:rPr>
        <w:t>Consent Agenda</w:t>
      </w:r>
    </w:p>
    <w:p w:rsidR="00F54A8D" w:rsidRDefault="00F54A8D"/>
    <w:p w:rsidR="0047051C" w:rsidRDefault="0047051C">
      <w:r>
        <w:t xml:space="preserve">October 2019 minutes </w:t>
      </w:r>
      <w:r w:rsidR="00F54A8D">
        <w:t xml:space="preserve">were reviewed and approved.  Motion by Bob Charles.  Seconded by </w:t>
      </w:r>
      <w:r>
        <w:t xml:space="preserve">Terry Watts.  Unanimously approved.  </w:t>
      </w:r>
    </w:p>
    <w:p w:rsidR="00F54A8D" w:rsidRDefault="00F54A8D"/>
    <w:p w:rsidR="0047051C" w:rsidRDefault="0047051C">
      <w:r>
        <w:t>October 2019 Treasurer</w:t>
      </w:r>
      <w:r w:rsidR="0024723D">
        <w:t>'s</w:t>
      </w:r>
      <w:r>
        <w:t xml:space="preserve"> Report </w:t>
      </w:r>
      <w:r w:rsidR="00F54A8D">
        <w:t xml:space="preserve">was reviewed and approved.  Motion by Charles.  Seconded by </w:t>
      </w:r>
      <w:r>
        <w:t>Jim Fisher.  Unanimously approved.</w:t>
      </w:r>
    </w:p>
    <w:p w:rsidR="00CE15D6" w:rsidRDefault="00CE15D6"/>
    <w:p w:rsidR="00CE15D6" w:rsidRPr="00F54A8D" w:rsidRDefault="00CE15D6">
      <w:pPr>
        <w:rPr>
          <w:b/>
          <w:u w:val="single"/>
        </w:rPr>
      </w:pPr>
      <w:r w:rsidRPr="00F54A8D">
        <w:rPr>
          <w:b/>
          <w:u w:val="single"/>
        </w:rPr>
        <w:lastRenderedPageBreak/>
        <w:t>Exec</w:t>
      </w:r>
      <w:r w:rsidR="00F54A8D">
        <w:rPr>
          <w:b/>
          <w:u w:val="single"/>
        </w:rPr>
        <w:t xml:space="preserve">utive </w:t>
      </w:r>
      <w:r w:rsidRPr="00F54A8D">
        <w:rPr>
          <w:b/>
          <w:u w:val="single"/>
        </w:rPr>
        <w:t xml:space="preserve"> Director</w:t>
      </w:r>
      <w:r w:rsidR="00F54A8D">
        <w:rPr>
          <w:b/>
          <w:u w:val="single"/>
        </w:rPr>
        <w:t>'</w:t>
      </w:r>
      <w:r w:rsidRPr="00F54A8D">
        <w:rPr>
          <w:b/>
          <w:u w:val="single"/>
        </w:rPr>
        <w:t>s Report</w:t>
      </w:r>
    </w:p>
    <w:p w:rsidR="000D4E2E" w:rsidRDefault="00CE15D6" w:rsidP="00F54A8D">
      <w:pPr>
        <w:pStyle w:val="ListParagraph"/>
        <w:numPr>
          <w:ilvl w:val="0"/>
          <w:numId w:val="1"/>
        </w:numPr>
      </w:pPr>
      <w:r>
        <w:t xml:space="preserve">Managers' Meeting </w:t>
      </w:r>
      <w:r w:rsidR="00F54A8D">
        <w:t xml:space="preserve">was held on November 13, 2019 at </w:t>
      </w:r>
      <w:r>
        <w:t>Lemoyne Borough.  PA Labor Law - Mike Miller</w:t>
      </w:r>
      <w:r w:rsidR="00F54A8D">
        <w:t xml:space="preserve"> of Eckert Seamans was the presenter</w:t>
      </w:r>
      <w:r>
        <w:t xml:space="preserve">.  </w:t>
      </w:r>
      <w:r w:rsidR="00F54A8D">
        <w:t xml:space="preserve">Excellent turnout with 22 managers in attendance.  </w:t>
      </w:r>
      <w:r>
        <w:t xml:space="preserve">A lot of questions </w:t>
      </w:r>
      <w:r w:rsidR="00F54A8D">
        <w:t>and discussion followed the presentation.  We'</w:t>
      </w:r>
      <w:r>
        <w:t xml:space="preserve">ve invited </w:t>
      </w:r>
      <w:r w:rsidR="00F54A8D">
        <w:t>Miller</w:t>
      </w:r>
      <w:r>
        <w:t xml:space="preserve"> to join us for 2020 BOD presentation.  </w:t>
      </w:r>
      <w:r w:rsidR="00F54A8D">
        <w:t>We are a</w:t>
      </w:r>
      <w:r>
        <w:t xml:space="preserve">lso working with </w:t>
      </w:r>
      <w:r w:rsidR="00F54A8D">
        <w:t>Miller to develop a training module for municipal managers and supervisors.</w:t>
      </w:r>
    </w:p>
    <w:p w:rsidR="00F54A8D" w:rsidRDefault="000D4E2E" w:rsidP="00F54A8D">
      <w:pPr>
        <w:pStyle w:val="ListParagraph"/>
        <w:numPr>
          <w:ilvl w:val="0"/>
          <w:numId w:val="1"/>
        </w:numPr>
      </w:pPr>
      <w:r>
        <w:t>UCC program - 33 municipalities now joined.  One pending to join in next few weeks</w:t>
      </w:r>
      <w:r w:rsidR="00F54A8D">
        <w:t>.</w:t>
      </w:r>
    </w:p>
    <w:p w:rsidR="000D4E2E" w:rsidRDefault="00F54A8D" w:rsidP="00F54A8D">
      <w:pPr>
        <w:pStyle w:val="ListParagraph"/>
        <w:numPr>
          <w:ilvl w:val="0"/>
          <w:numId w:val="1"/>
        </w:numPr>
      </w:pPr>
      <w:r>
        <w:t xml:space="preserve">Gary Myers presented the </w:t>
      </w:r>
      <w:r w:rsidR="000D4E2E">
        <w:t xml:space="preserve">2020 Budget </w:t>
      </w:r>
      <w:r>
        <w:t xml:space="preserve">for ratification.  The budget was distributed in October for review and study. </w:t>
      </w:r>
      <w:r w:rsidR="000D4E2E">
        <w:t xml:space="preserve"> John Kuntzelman motioned.  Harry Kelso seconded.  Ken Martin</w:t>
      </w:r>
      <w:r>
        <w:t xml:space="preserve"> asked a question about personnel compensation wondering why there was no salary increase for the Executive Director.  Myers responded that he </w:t>
      </w:r>
      <w:r w:rsidR="000D4E2E">
        <w:t>didn't want a raise.  After first year hired,</w:t>
      </w:r>
      <w:r>
        <w:t xml:space="preserve"> he </w:t>
      </w:r>
      <w:r w:rsidR="0024723D">
        <w:t xml:space="preserve">said he </w:t>
      </w:r>
      <w:r w:rsidR="000D4E2E">
        <w:t xml:space="preserve">realized </w:t>
      </w:r>
      <w:r w:rsidR="0024723D">
        <w:t>he</w:t>
      </w:r>
      <w:r w:rsidR="000D4E2E">
        <w:t xml:space="preserve"> could do the job for </w:t>
      </w:r>
      <w:r>
        <w:t>$</w:t>
      </w:r>
      <w:r w:rsidR="000D4E2E">
        <w:t xml:space="preserve">40,000 not </w:t>
      </w:r>
      <w:r>
        <w:t xml:space="preserve">$45,000. He has five or so weeks of vacation a year which is more important to him than a salary increase.  He stated that the office runs with more of a </w:t>
      </w:r>
      <w:r w:rsidR="000D4E2E">
        <w:t xml:space="preserve">partnership now as </w:t>
      </w:r>
      <w:r>
        <w:t xml:space="preserve">Executive Director and Assistant working together.  Myers shared he is very </w:t>
      </w:r>
      <w:r w:rsidR="00485DBA">
        <w:t>satisfied</w:t>
      </w:r>
      <w:r>
        <w:t xml:space="preserve"> and he discussed this with the Executive Committee.  Martin stated that the Delegates </w:t>
      </w:r>
      <w:r w:rsidR="00485DBA">
        <w:t>should</w:t>
      </w:r>
      <w:r>
        <w:t xml:space="preserve"> recognize that when Gary retires, $40,000 will not be enough to replace his position. </w:t>
      </w:r>
      <w:r w:rsidR="00CD038A">
        <w:t xml:space="preserve"> </w:t>
      </w:r>
      <w:r>
        <w:t>The 2020 Budget was u</w:t>
      </w:r>
      <w:r w:rsidR="00CD038A">
        <w:t>nanimously approved.</w:t>
      </w:r>
    </w:p>
    <w:p w:rsidR="000B3582" w:rsidRDefault="000B3582"/>
    <w:p w:rsidR="000B3582" w:rsidRPr="00EA0D14" w:rsidRDefault="000B3582">
      <w:pPr>
        <w:rPr>
          <w:b/>
          <w:u w:val="single"/>
        </w:rPr>
      </w:pPr>
      <w:r w:rsidRPr="00EA0D14">
        <w:rPr>
          <w:b/>
          <w:u w:val="single"/>
        </w:rPr>
        <w:t>2020 Annual Dinner</w:t>
      </w:r>
    </w:p>
    <w:p w:rsidR="000B3582" w:rsidRDefault="000B3582" w:rsidP="00EA0D14">
      <w:pPr>
        <w:pStyle w:val="ListParagraph"/>
        <w:numPr>
          <w:ilvl w:val="0"/>
          <w:numId w:val="2"/>
        </w:numPr>
      </w:pPr>
      <w:r>
        <w:t xml:space="preserve">Monday January 20, 2020 </w:t>
      </w:r>
    </w:p>
    <w:p w:rsidR="000B3582" w:rsidRDefault="00EA0D14" w:rsidP="00EA0D14">
      <w:pPr>
        <w:pStyle w:val="ListParagraph"/>
        <w:numPr>
          <w:ilvl w:val="0"/>
          <w:numId w:val="2"/>
        </w:numPr>
      </w:pPr>
      <w:r>
        <w:t xml:space="preserve">Best Western Premier - </w:t>
      </w:r>
      <w:r w:rsidR="000B3582">
        <w:t>Central Hotel and Conference Center.  Lower Paxton Township.</w:t>
      </w:r>
    </w:p>
    <w:p w:rsidR="000B3582" w:rsidRDefault="000B3582" w:rsidP="00EA0D14">
      <w:pPr>
        <w:pStyle w:val="ListParagraph"/>
        <w:numPr>
          <w:ilvl w:val="0"/>
          <w:numId w:val="2"/>
        </w:numPr>
      </w:pPr>
      <w:r>
        <w:t>John Ba</w:t>
      </w:r>
      <w:r w:rsidR="00EA0D14">
        <w:t>e</w:t>
      </w:r>
      <w:r>
        <w:t xml:space="preserve">r - Speaker.  </w:t>
      </w:r>
      <w:r w:rsidR="00EA0D14">
        <w:t>Recommended by Margie Stuski.  Baer has covered PA politics for decades and is a published author.</w:t>
      </w:r>
    </w:p>
    <w:p w:rsidR="000B3582" w:rsidRDefault="000B3582" w:rsidP="00EA0D14">
      <w:pPr>
        <w:pStyle w:val="ListParagraph"/>
        <w:numPr>
          <w:ilvl w:val="0"/>
          <w:numId w:val="2"/>
        </w:numPr>
      </w:pPr>
      <w:r>
        <w:t xml:space="preserve">Sponsorships - already have about </w:t>
      </w:r>
      <w:r w:rsidR="00EA0D14">
        <w:t>$</w:t>
      </w:r>
      <w:r>
        <w:t>3</w:t>
      </w:r>
      <w:r w:rsidR="00EA0D14">
        <w:t>,</w:t>
      </w:r>
      <w:r>
        <w:t>000 in sponsors.</w:t>
      </w:r>
    </w:p>
    <w:p w:rsidR="002305CE" w:rsidRDefault="002305CE"/>
    <w:p w:rsidR="002305CE" w:rsidRPr="00EA0D14" w:rsidRDefault="002305CE">
      <w:pPr>
        <w:rPr>
          <w:b/>
          <w:u w:val="single"/>
        </w:rPr>
      </w:pPr>
      <w:r w:rsidRPr="00EA0D14">
        <w:rPr>
          <w:b/>
          <w:u w:val="single"/>
        </w:rPr>
        <w:t>Salt Ordering</w:t>
      </w:r>
    </w:p>
    <w:p w:rsidR="002305CE" w:rsidRDefault="00EA0D14">
      <w:r>
        <w:t xml:space="preserve">Salt bid was awarded in October to Eastern Salt for FOB Delivered at $69.90/ton.  Riverside Construction Materials was awarded FOB Plant at $52.00/ton.  Information was sent to </w:t>
      </w:r>
      <w:r w:rsidR="002305CE">
        <w:t>managers and public works</w:t>
      </w:r>
      <w:r>
        <w:t xml:space="preserve"> individuals and is posted on our website.</w:t>
      </w:r>
    </w:p>
    <w:p w:rsidR="008423DD" w:rsidRDefault="008423DD"/>
    <w:p w:rsidR="00EA0D14" w:rsidRPr="00EA0D14" w:rsidRDefault="008423DD">
      <w:pPr>
        <w:rPr>
          <w:b/>
          <w:u w:val="single"/>
        </w:rPr>
      </w:pPr>
      <w:r w:rsidRPr="00EA0D14">
        <w:rPr>
          <w:b/>
          <w:u w:val="single"/>
        </w:rPr>
        <w:t xml:space="preserve">December 2019 </w:t>
      </w:r>
      <w:r w:rsidR="00EA0D14">
        <w:rPr>
          <w:b/>
          <w:u w:val="single"/>
        </w:rPr>
        <w:t>M</w:t>
      </w:r>
      <w:r w:rsidRPr="00EA0D14">
        <w:rPr>
          <w:b/>
          <w:u w:val="single"/>
        </w:rPr>
        <w:t>eeting</w:t>
      </w:r>
    </w:p>
    <w:p w:rsidR="008423DD" w:rsidRDefault="00EA0D14">
      <w:r>
        <w:t xml:space="preserve">Myers asked if the Board of Delegates wishes to meet in December.  Stuski motioned to cancel the December 2019 meeting.  Fisher seconded.  </w:t>
      </w:r>
      <w:r w:rsidR="008423DD">
        <w:t>Unanimously approved.</w:t>
      </w:r>
    </w:p>
    <w:p w:rsidR="00551110" w:rsidRDefault="00551110"/>
    <w:p w:rsidR="00EA0D14" w:rsidRDefault="00551110">
      <w:r w:rsidRPr="00EA0D14">
        <w:rPr>
          <w:b/>
          <w:u w:val="single"/>
        </w:rPr>
        <w:t xml:space="preserve">2020 BOD and </w:t>
      </w:r>
      <w:r w:rsidR="00EA0D14">
        <w:rPr>
          <w:b/>
          <w:u w:val="single"/>
        </w:rPr>
        <w:t>H</w:t>
      </w:r>
      <w:r w:rsidRPr="00EA0D14">
        <w:rPr>
          <w:b/>
          <w:u w:val="single"/>
        </w:rPr>
        <w:t xml:space="preserve">earing </w:t>
      </w:r>
      <w:r w:rsidR="00EA0D14">
        <w:rPr>
          <w:b/>
          <w:u w:val="single"/>
        </w:rPr>
        <w:t>D</w:t>
      </w:r>
      <w:r w:rsidRPr="00EA0D14">
        <w:rPr>
          <w:b/>
          <w:u w:val="single"/>
        </w:rPr>
        <w:t>ates</w:t>
      </w:r>
    </w:p>
    <w:p w:rsidR="00EA0D14" w:rsidRDefault="00EA0D14">
      <w:r>
        <w:t>A copy of the 2020 Board of Delegates and UCC Hearing dates were provided in tonight's package.  There is a typ</w:t>
      </w:r>
      <w:r w:rsidR="0024723D">
        <w:t>o</w:t>
      </w:r>
      <w:r>
        <w:t xml:space="preserve"> - the June meeting is June 15, not June 1.</w:t>
      </w:r>
    </w:p>
    <w:p w:rsidR="00551110" w:rsidRDefault="00551110"/>
    <w:p w:rsidR="00EA0D14" w:rsidRDefault="00EA0D14">
      <w:pPr>
        <w:rPr>
          <w:b/>
          <w:u w:val="single"/>
        </w:rPr>
      </w:pPr>
      <w:r>
        <w:rPr>
          <w:b/>
          <w:u w:val="single"/>
        </w:rPr>
        <w:br w:type="page"/>
      </w:r>
    </w:p>
    <w:p w:rsidR="00551110" w:rsidRPr="00EA0D14" w:rsidRDefault="00551110">
      <w:pPr>
        <w:rPr>
          <w:b/>
          <w:u w:val="single"/>
        </w:rPr>
      </w:pPr>
      <w:r w:rsidRPr="00EA0D14">
        <w:rPr>
          <w:b/>
          <w:u w:val="single"/>
        </w:rPr>
        <w:lastRenderedPageBreak/>
        <w:t>Cumberland County Report</w:t>
      </w:r>
    </w:p>
    <w:p w:rsidR="00EA0D14" w:rsidRDefault="00551110">
      <w:r>
        <w:t xml:space="preserve">Commissioner </w:t>
      </w:r>
      <w:r w:rsidR="00EA0D14">
        <w:t>H</w:t>
      </w:r>
      <w:r>
        <w:t>ertzler</w:t>
      </w:r>
      <w:r w:rsidR="00EA0D14">
        <w:t xml:space="preserve"> presented his last report to the COG before he retires as Cumberland County Commissioner</w:t>
      </w:r>
      <w:r>
        <w:t>.</w:t>
      </w:r>
    </w:p>
    <w:p w:rsidR="00EA0D14" w:rsidRDefault="00EA0D14" w:rsidP="00EA0D14">
      <w:pPr>
        <w:pStyle w:val="ListParagraph"/>
        <w:numPr>
          <w:ilvl w:val="0"/>
          <w:numId w:val="3"/>
        </w:numPr>
      </w:pPr>
      <w:r>
        <w:t xml:space="preserve">Last Tuesday attended 3 metropolitan planning </w:t>
      </w:r>
      <w:r w:rsidR="00485DBA">
        <w:t>organizations</w:t>
      </w:r>
      <w:r>
        <w:t xml:space="preserve"> meetings in </w:t>
      </w:r>
      <w:r w:rsidR="00551110">
        <w:t xml:space="preserve">Franklin, Lebanon, and HATS.  </w:t>
      </w:r>
      <w:r>
        <w:t>There is an e</w:t>
      </w:r>
      <w:r w:rsidR="00551110">
        <w:t>ffo</w:t>
      </w:r>
      <w:r>
        <w:t>r</w:t>
      </w:r>
      <w:r w:rsidR="00551110">
        <w:t>t to quick start planning for added safety for I</w:t>
      </w:r>
      <w:r>
        <w:t xml:space="preserve">-81 </w:t>
      </w:r>
      <w:r w:rsidR="00551110">
        <w:t xml:space="preserve">100-mile </w:t>
      </w:r>
      <w:r>
        <w:t xml:space="preserve">corridor. </w:t>
      </w:r>
    </w:p>
    <w:p w:rsidR="00EA0D14" w:rsidRDefault="00EA0D14" w:rsidP="00EA0D14">
      <w:pPr>
        <w:pStyle w:val="ListParagraph"/>
        <w:numPr>
          <w:ilvl w:val="0"/>
          <w:numId w:val="3"/>
        </w:numPr>
      </w:pPr>
      <w:r>
        <w:t>Latest PennDOT report shows 100-</w:t>
      </w:r>
      <w:r w:rsidR="00551110">
        <w:t xml:space="preserve">mile </w:t>
      </w:r>
      <w:r>
        <w:t xml:space="preserve">corridor </w:t>
      </w:r>
      <w:r w:rsidR="00551110">
        <w:t xml:space="preserve">would cost $3B to make </w:t>
      </w:r>
      <w:r>
        <w:t xml:space="preserve">three </w:t>
      </w:r>
      <w:r w:rsidR="00551110">
        <w:t xml:space="preserve">lanes and fix all needed items.  </w:t>
      </w:r>
      <w:r w:rsidR="003E6FB4">
        <w:t xml:space="preserve"> Numerous reps from PennDOT and FHWA were in attendance.</w:t>
      </w:r>
      <w:r w:rsidR="00B30D42">
        <w:t xml:space="preserve">  </w:t>
      </w:r>
    </w:p>
    <w:p w:rsidR="00EA0D14" w:rsidRDefault="00B30D42" w:rsidP="00EA0D14">
      <w:pPr>
        <w:pStyle w:val="ListParagraph"/>
        <w:numPr>
          <w:ilvl w:val="0"/>
          <w:numId w:val="3"/>
        </w:numPr>
      </w:pPr>
      <w:r>
        <w:t>Website has been created to highlight the collaborative effort</w:t>
      </w:r>
      <w:r w:rsidR="00EA0D14">
        <w:t>:</w:t>
      </w:r>
      <w:r>
        <w:t xml:space="preserve">  </w:t>
      </w:r>
      <w:r w:rsidRPr="00EA0D14">
        <w:rPr>
          <w:i/>
        </w:rPr>
        <w:t>I81southcentralpa.com</w:t>
      </w:r>
      <w:r>
        <w:t>.    Plans for public officials briefing, municipal roundtable, and public meetings</w:t>
      </w:r>
      <w:r w:rsidR="00EA0D14">
        <w:t xml:space="preserve"> and special events are planned.</w:t>
      </w:r>
      <w:r>
        <w:t xml:space="preserve">  </w:t>
      </w:r>
    </w:p>
    <w:p w:rsidR="00551110" w:rsidRDefault="00EA0D14" w:rsidP="00EA0D14">
      <w:pPr>
        <w:pStyle w:val="ListParagraph"/>
        <w:numPr>
          <w:ilvl w:val="0"/>
          <w:numId w:val="3"/>
        </w:numPr>
      </w:pPr>
      <w:r>
        <w:t>The 100-</w:t>
      </w:r>
      <w:r w:rsidR="00B30D42">
        <w:t xml:space="preserve">mile stretch impacts 1 million local residents; 21 </w:t>
      </w:r>
      <w:r>
        <w:t>municipalities,</w:t>
      </w:r>
      <w:r w:rsidR="00B30D42">
        <w:t xml:space="preserve"> 36 interchanges, 177 b</w:t>
      </w:r>
      <w:r>
        <w:t xml:space="preserve">ridges, 104,000 vehicles a day - </w:t>
      </w:r>
      <w:r w:rsidR="00B30D42">
        <w:t xml:space="preserve">36% of which are tractor trailer traffic.  </w:t>
      </w:r>
      <w:r>
        <w:t>The first</w:t>
      </w:r>
      <w:r w:rsidR="00B30D42">
        <w:t xml:space="preserve"> section opened in 1961; 12% of the nations GDP travels along I</w:t>
      </w:r>
      <w:r>
        <w:t>-</w:t>
      </w:r>
      <w:r w:rsidR="00B30D42">
        <w:t xml:space="preserve">81.  </w:t>
      </w:r>
      <w:r w:rsidR="005C7DFE">
        <w:t xml:space="preserve">  </w:t>
      </w:r>
    </w:p>
    <w:p w:rsidR="005C7DFE" w:rsidRDefault="005C7DFE"/>
    <w:p w:rsidR="005C7DFE" w:rsidRDefault="005C7DFE">
      <w:r>
        <w:t>Anna Dale recognized Commissioner Hertzler with a plaque</w:t>
      </w:r>
      <w:r w:rsidR="00EA0D14">
        <w:t xml:space="preserve"> for his service to CapCOG</w:t>
      </w:r>
      <w:r>
        <w:t xml:space="preserve">.  Proclamation 2019-1 from CAPCOG, </w:t>
      </w:r>
      <w:r w:rsidR="00EA0D14">
        <w:t xml:space="preserve">recognizes Commissioner Hertzler as CapCOG's first ever </w:t>
      </w:r>
      <w:r>
        <w:t xml:space="preserve">Delegate Emeritus.    </w:t>
      </w:r>
      <w:r w:rsidR="00EA0D14">
        <w:t xml:space="preserve">Hertzler </w:t>
      </w:r>
      <w:r>
        <w:t xml:space="preserve">thanked CapCOG.  </w:t>
      </w:r>
      <w:r w:rsidR="00EA0D14">
        <w:t>He was a</w:t>
      </w:r>
      <w:r>
        <w:t xml:space="preserve">ppointed to West Shore COG in 1992; probably attended about 300 meetings.  Only had 13 </w:t>
      </w:r>
      <w:r w:rsidR="00EA0D14">
        <w:t>municipalities</w:t>
      </w:r>
      <w:r>
        <w:t xml:space="preserve"> at that time.  </w:t>
      </w:r>
      <w:r w:rsidR="00992ADB">
        <w:t xml:space="preserve"> Perry Albert was a terrific Director and expanded COG to one of largest in PA.  </w:t>
      </w:r>
      <w:r w:rsidR="00EA0D14">
        <w:t>Hertzler shared that he believes the COG is so important because it g</w:t>
      </w:r>
      <w:r w:rsidR="005500CB">
        <w:t xml:space="preserve">ives us </w:t>
      </w:r>
      <w:r w:rsidR="00EA0D14">
        <w:t xml:space="preserve">the </w:t>
      </w:r>
      <w:r w:rsidR="005500CB">
        <w:t>opportunity to work together on issues of mutual interest and identify efficiencies we can share.    W</w:t>
      </w:r>
      <w:r w:rsidR="00EA0D14">
        <w:t>e</w:t>
      </w:r>
      <w:r w:rsidR="005500CB">
        <w:t xml:space="preserve"> have 2500 municipalities but Jefferson's idea was </w:t>
      </w:r>
      <w:r w:rsidR="00EA0D14">
        <w:t>that</w:t>
      </w:r>
      <w:r w:rsidR="005500CB">
        <w:t xml:space="preserve"> the government closest to the people governs best.  Local governments are so important and what you do together at COG brings it all together.  </w:t>
      </w:r>
      <w:r w:rsidR="00EA0D14">
        <w:t>Hertzler also shared that the v</w:t>
      </w:r>
      <w:r w:rsidR="005500CB">
        <w:t xml:space="preserve">olunteer </w:t>
      </w:r>
      <w:r w:rsidR="00EA0D14">
        <w:t>firefighter</w:t>
      </w:r>
      <w:r w:rsidR="005500CB">
        <w:t xml:space="preserve"> issue is a tough nut to crack but I'm confident if we continue to work together we will address these big issues.</w:t>
      </w:r>
    </w:p>
    <w:p w:rsidR="005500CB" w:rsidRDefault="005500CB"/>
    <w:p w:rsidR="005500CB" w:rsidRPr="00FE78D9" w:rsidRDefault="00EA0D14">
      <w:pPr>
        <w:rPr>
          <w:b/>
          <w:u w:val="single"/>
        </w:rPr>
      </w:pPr>
      <w:r>
        <w:rPr>
          <w:b/>
          <w:u w:val="single"/>
        </w:rPr>
        <w:t xml:space="preserve">Presentation - </w:t>
      </w:r>
      <w:r w:rsidR="00FE78D9" w:rsidRPr="00FE78D9">
        <w:rPr>
          <w:b/>
          <w:u w:val="single"/>
        </w:rPr>
        <w:t xml:space="preserve">Representative Mehaffie </w:t>
      </w:r>
    </w:p>
    <w:p w:rsidR="00EA0D14" w:rsidRDefault="00EA0D14">
      <w:r>
        <w:t>Representative Mehaffie thanked the COG for having him at the meeting.</w:t>
      </w:r>
    </w:p>
    <w:p w:rsidR="00EA0D14" w:rsidRDefault="00EA0D14" w:rsidP="00EA0D14">
      <w:pPr>
        <w:pStyle w:val="ListParagraph"/>
        <w:numPr>
          <w:ilvl w:val="0"/>
          <w:numId w:val="4"/>
        </w:numPr>
      </w:pPr>
      <w:r>
        <w:t xml:space="preserve">Mehaffie was a </w:t>
      </w:r>
      <w:r w:rsidR="00FE78D9">
        <w:t xml:space="preserve">township commissioner </w:t>
      </w:r>
      <w:r>
        <w:t>for seven</w:t>
      </w:r>
      <w:r w:rsidR="00FE78D9">
        <w:t xml:space="preserve"> years at Lower Swatara </w:t>
      </w:r>
      <w:r>
        <w:t>T</w:t>
      </w:r>
      <w:r w:rsidR="00FE78D9">
        <w:t xml:space="preserve">ownship.  </w:t>
      </w:r>
      <w:r>
        <w:t xml:space="preserve">Nate </w:t>
      </w:r>
      <w:r w:rsidR="006F1938">
        <w:t>Silcox and I have been working on radar bill.  Local government is my passion.  Managed township for a little while in Lower Swatara.</w:t>
      </w:r>
    </w:p>
    <w:p w:rsidR="00EA0D14" w:rsidRDefault="00EA0D14" w:rsidP="00EA0D14">
      <w:pPr>
        <w:pStyle w:val="ListParagraph"/>
        <w:numPr>
          <w:ilvl w:val="0"/>
          <w:numId w:val="4"/>
        </w:numPr>
      </w:pPr>
      <w:r>
        <w:t>Long night tonight at the Capital</w:t>
      </w:r>
      <w:r w:rsidR="00C67C8A">
        <w:t xml:space="preserve">- intense, a lot of amendments on bills dealing with state pensions.  </w:t>
      </w:r>
      <w:r w:rsidR="00847D47">
        <w:t xml:space="preserve">Trying to merge </w:t>
      </w:r>
      <w:r>
        <w:t>PSERS</w:t>
      </w:r>
      <w:r w:rsidR="00847D47">
        <w:t xml:space="preserve"> and </w:t>
      </w:r>
      <w:r>
        <w:t>SERS</w:t>
      </w:r>
      <w:r w:rsidR="00847D47">
        <w:t xml:space="preserve"> now but don't have any real numbers at this time.  </w:t>
      </w:r>
    </w:p>
    <w:p w:rsidR="00EA0D14" w:rsidRDefault="00EA0D14" w:rsidP="00EA0D14">
      <w:pPr>
        <w:pStyle w:val="ListParagraph"/>
        <w:numPr>
          <w:ilvl w:val="0"/>
          <w:numId w:val="4"/>
        </w:numPr>
      </w:pPr>
      <w:r>
        <w:t>We d</w:t>
      </w:r>
      <w:r w:rsidR="00847D47">
        <w:t>ealt with nuclear power bill to save TMI - HB 11 did not get addressed unfortunately and now</w:t>
      </w:r>
      <w:r>
        <w:t xml:space="preserve"> L</w:t>
      </w:r>
      <w:r w:rsidR="00847D47">
        <w:t>ondonderry</w:t>
      </w:r>
      <w:r>
        <w:t xml:space="preserve"> T</w:t>
      </w:r>
      <w:r w:rsidR="00847D47">
        <w:t xml:space="preserve">ownship is going to lose a lot of revenue as will the county.  </w:t>
      </w:r>
      <w:r>
        <w:t xml:space="preserve">And, </w:t>
      </w:r>
      <w:r w:rsidR="00847D47">
        <w:t>employees will be losing their jobs.</w:t>
      </w:r>
    </w:p>
    <w:p w:rsidR="00301218" w:rsidRDefault="00FA0DBD" w:rsidP="00301218">
      <w:pPr>
        <w:pStyle w:val="ListParagraph"/>
        <w:numPr>
          <w:ilvl w:val="0"/>
          <w:numId w:val="4"/>
        </w:numPr>
      </w:pPr>
      <w:r>
        <w:t xml:space="preserve">Health-related issues is a new area for him. </w:t>
      </w:r>
      <w:r w:rsidR="003E5013">
        <w:t xml:space="preserve">  Nutritionists HB1802 hearing in December, scope of practice on dietitians and </w:t>
      </w:r>
      <w:r w:rsidR="00EA0D14">
        <w:t xml:space="preserve">nutritionists; they </w:t>
      </w:r>
      <w:r w:rsidR="003E5013">
        <w:t xml:space="preserve">are licensed but have never had scope of practice.  </w:t>
      </w:r>
      <w:r w:rsidR="00D36CA8">
        <w:t>Benecon does a great job of working with employees to get them healthy.</w:t>
      </w:r>
    </w:p>
    <w:p w:rsidR="00301218" w:rsidRDefault="00D36CA8" w:rsidP="00301218">
      <w:pPr>
        <w:pStyle w:val="ListParagraph"/>
        <w:numPr>
          <w:ilvl w:val="0"/>
          <w:numId w:val="4"/>
        </w:numPr>
      </w:pPr>
      <w:r>
        <w:t xml:space="preserve">HB1900 </w:t>
      </w:r>
      <w:r w:rsidR="00301218">
        <w:t>behavior</w:t>
      </w:r>
      <w:r>
        <w:t xml:space="preserve"> analysts.  This has a lot to do with </w:t>
      </w:r>
      <w:r w:rsidR="00301218">
        <w:t>intellectual</w:t>
      </w:r>
      <w:r>
        <w:t xml:space="preserve"> disabilities -autistic children.  A lot of East Shore kids </w:t>
      </w:r>
      <w:r w:rsidR="0024723D">
        <w:t xml:space="preserve">attend </w:t>
      </w:r>
      <w:r>
        <w:t xml:space="preserve">VISTA school for autistic children.  Behavior </w:t>
      </w:r>
      <w:r w:rsidR="00301218">
        <w:t>analysts</w:t>
      </w:r>
      <w:r>
        <w:t xml:space="preserve"> are doing more than just working with children with learning disabilities.  Dealing with heroin, </w:t>
      </w:r>
      <w:r w:rsidR="00301218">
        <w:t>PTSD</w:t>
      </w:r>
      <w:r>
        <w:t xml:space="preserve">, obesity, etc.  500 people came out to support it.  It will help </w:t>
      </w:r>
      <w:r w:rsidR="00301218">
        <w:t xml:space="preserve">with </w:t>
      </w:r>
      <w:r>
        <w:t>insurance (30 other states have licensure of behavior analysts).</w:t>
      </w:r>
      <w:r w:rsidR="009C6971">
        <w:t xml:space="preserve">  After treatment, people go back to old behaviors; we want to break the cycle.</w:t>
      </w:r>
    </w:p>
    <w:p w:rsidR="009C6971" w:rsidRDefault="009C6971" w:rsidP="00301218">
      <w:pPr>
        <w:pStyle w:val="ListParagraph"/>
        <w:numPr>
          <w:ilvl w:val="0"/>
          <w:numId w:val="4"/>
        </w:numPr>
      </w:pPr>
      <w:r>
        <w:t xml:space="preserve">HB1686 - Radar bill.  </w:t>
      </w:r>
      <w:r w:rsidR="00485DBA">
        <w:t>Mimics</w:t>
      </w:r>
      <w:r>
        <w:t xml:space="preserve"> the bill that passed the senate.  Bill came out of transportation today (Rothman's </w:t>
      </w:r>
      <w:r w:rsidR="00D10DB1">
        <w:t xml:space="preserve">bill out of </w:t>
      </w:r>
      <w:r w:rsidR="00301218">
        <w:t>Cumberland</w:t>
      </w:r>
      <w:r w:rsidR="00D10DB1">
        <w:t xml:space="preserve"> Co).  It isn't a money maker like people say.  It is a way to ensure police have the ability to enforce speed limits.</w:t>
      </w:r>
    </w:p>
    <w:p w:rsidR="00D10DB1" w:rsidRDefault="00D10DB1" w:rsidP="00301218">
      <w:pPr>
        <w:pStyle w:val="ListParagraph"/>
        <w:numPr>
          <w:ilvl w:val="0"/>
          <w:numId w:val="4"/>
        </w:numPr>
      </w:pPr>
      <w:r>
        <w:lastRenderedPageBreak/>
        <w:t xml:space="preserve">Pretty productive year with budget.  Education increases - felt budget was pretty fair.  </w:t>
      </w:r>
    </w:p>
    <w:p w:rsidR="00D10DB1" w:rsidRDefault="00D10DB1"/>
    <w:p w:rsidR="00D10DB1" w:rsidRDefault="00301218">
      <w:r>
        <w:t xml:space="preserve">Mehaffie opened the floor to questions. </w:t>
      </w:r>
    </w:p>
    <w:p w:rsidR="00301218" w:rsidRDefault="00301218"/>
    <w:p w:rsidR="00301218" w:rsidRDefault="00301218" w:rsidP="00301218">
      <w:pPr>
        <w:pStyle w:val="ListParagraph"/>
        <w:numPr>
          <w:ilvl w:val="0"/>
          <w:numId w:val="5"/>
        </w:numPr>
      </w:pPr>
      <w:r>
        <w:t xml:space="preserve">Martin asked </w:t>
      </w:r>
      <w:r w:rsidR="00380184">
        <w:t>wha</w:t>
      </w:r>
      <w:r w:rsidR="00D10DB1">
        <w:t>t is hold up with radar</w:t>
      </w:r>
      <w:r>
        <w:t>?</w:t>
      </w:r>
      <w:r w:rsidR="00D10DB1">
        <w:t xml:space="preserve"> </w:t>
      </w:r>
      <w:r>
        <w:t>Mehaffie responded that a c</w:t>
      </w:r>
      <w:r w:rsidR="00380184">
        <w:t xml:space="preserve">ouple </w:t>
      </w:r>
      <w:r>
        <w:t xml:space="preserve">of </w:t>
      </w:r>
      <w:r w:rsidR="00380184">
        <w:t xml:space="preserve">people don't understand local government.  Parameters in Scarvella bill are really good.  He just introduced one in house to have a companion bill in house.  1 or 2 people can hold a bill up.  </w:t>
      </w:r>
      <w:r w:rsidR="007C250C">
        <w:t xml:space="preserve">203 in house - 1 person can hold something up.  </w:t>
      </w:r>
    </w:p>
    <w:p w:rsidR="00301218" w:rsidRDefault="00301218" w:rsidP="00301218">
      <w:pPr>
        <w:pStyle w:val="ListParagraph"/>
        <w:numPr>
          <w:ilvl w:val="0"/>
          <w:numId w:val="5"/>
        </w:numPr>
      </w:pPr>
      <w:r>
        <w:t xml:space="preserve">Silcox </w:t>
      </w:r>
      <w:r w:rsidR="007C250C">
        <w:t>thanked Mehaffie for help</w:t>
      </w:r>
      <w:r>
        <w:t xml:space="preserve"> with radar legislation</w:t>
      </w:r>
      <w:r w:rsidR="007C250C">
        <w:t xml:space="preserve">.  Up to </w:t>
      </w:r>
      <w:r>
        <w:t>two</w:t>
      </w:r>
      <w:r w:rsidR="007C250C">
        <w:t xml:space="preserve"> sessions ago, not vote in senate.  Now </w:t>
      </w:r>
      <w:r w:rsidR="00CE1B81">
        <w:t>3 consec</w:t>
      </w:r>
      <w:r w:rsidR="007C250C">
        <w:t xml:space="preserve">utive terms it's been voted on.  Hopefully this time the house will vote on it.  </w:t>
      </w:r>
      <w:r w:rsidR="0069678E">
        <w:t xml:space="preserve">Rothman bill is better than it was at last session.  Latest iteration </w:t>
      </w:r>
      <w:r>
        <w:t xml:space="preserve">is </w:t>
      </w:r>
      <w:r w:rsidR="0069678E">
        <w:t>only full-time police departments.  Last time it was full time and accredited.  Many</w:t>
      </w:r>
      <w:r>
        <w:t xml:space="preserve"> municipalities don't have full-</w:t>
      </w:r>
      <w:r w:rsidR="0069678E">
        <w:t xml:space="preserve">time departments.  </w:t>
      </w:r>
      <w:r w:rsidR="00CE1B81">
        <w:t xml:space="preserve">Bill allows 10 MPH over the speed limit.  </w:t>
      </w:r>
      <w:r w:rsidR="00D01666">
        <w:t>He believes they will be able to get something in place.</w:t>
      </w:r>
      <w:r w:rsidR="007904DA">
        <w:t xml:space="preserve">  This is a safety issue.  Not a speed trap issue.  Not a mon</w:t>
      </w:r>
      <w:r w:rsidR="00C24B18">
        <w:t xml:space="preserve">ey issue.  </w:t>
      </w:r>
      <w:r w:rsidR="002A09C3">
        <w:t xml:space="preserve">  Challenge when you have state roads and </w:t>
      </w:r>
      <w:r>
        <w:t>municipal</w:t>
      </w:r>
      <w:r w:rsidR="002A09C3">
        <w:t xml:space="preserve"> roads, it can be difficult.</w:t>
      </w:r>
    </w:p>
    <w:p w:rsidR="00301218" w:rsidRDefault="009664F8" w:rsidP="00301218">
      <w:pPr>
        <w:pStyle w:val="ListParagraph"/>
        <w:numPr>
          <w:ilvl w:val="0"/>
          <w:numId w:val="5"/>
        </w:numPr>
      </w:pPr>
      <w:r>
        <w:t xml:space="preserve">Marie Hoch </w:t>
      </w:r>
      <w:r w:rsidR="00301218">
        <w:t xml:space="preserve">mentioned that </w:t>
      </w:r>
      <w:r>
        <w:t xml:space="preserve">years ago we had DARE and other programs in the school.  Teaching children in schools that they don't want to pursue drugs.  </w:t>
      </w:r>
      <w:r w:rsidR="00301218">
        <w:t>Mehaffie shared that f</w:t>
      </w:r>
      <w:r>
        <w:t>unding has been diverted to other programs.  A lot of the programming came through the police department.  Schools are hiring behavioral analysts to help students with learning and things like drugs.</w:t>
      </w:r>
    </w:p>
    <w:p w:rsidR="00301218" w:rsidRDefault="009664F8" w:rsidP="00301218">
      <w:pPr>
        <w:pStyle w:val="ListParagraph"/>
        <w:numPr>
          <w:ilvl w:val="0"/>
          <w:numId w:val="5"/>
        </w:numPr>
      </w:pPr>
      <w:r>
        <w:t>School safety grants increase this year.  But a lot of our local schools didn't get grants this year.  Every SD who applied got $25,000 but the big money went to more of the city districts (e.g., Philadelphia).</w:t>
      </w:r>
    </w:p>
    <w:p w:rsidR="00301218" w:rsidRDefault="007B7561" w:rsidP="00301218">
      <w:pPr>
        <w:pStyle w:val="ListParagraph"/>
        <w:numPr>
          <w:ilvl w:val="0"/>
          <w:numId w:val="5"/>
        </w:numPr>
      </w:pPr>
      <w:r>
        <w:t xml:space="preserve">Carl Ruhl - MS4 phase 2 through technical toolbox - PA community clean water.  35% reduction in nitrates in Cumberland County.  Is state going to step in or are </w:t>
      </w:r>
      <w:r w:rsidR="00301218">
        <w:t>municipalities</w:t>
      </w:r>
      <w:r>
        <w:t xml:space="preserve"> going to be stuck with it</w:t>
      </w:r>
      <w:r w:rsidR="00301218">
        <w:t>?</w:t>
      </w:r>
      <w:r>
        <w:t xml:space="preserve">  Mehafffie </w:t>
      </w:r>
      <w:r w:rsidR="00301218">
        <w:t>shared there is</w:t>
      </w:r>
      <w:r>
        <w:t xml:space="preserve"> no talk about state helping.  </w:t>
      </w:r>
      <w:r w:rsidR="000F1546">
        <w:t xml:space="preserve">  Hampden introduced fee in 2015.  Everyone should have to pay that fee no matter who you are </w:t>
      </w:r>
      <w:r w:rsidR="00301218">
        <w:t xml:space="preserve">although </w:t>
      </w:r>
      <w:r w:rsidR="000F1546">
        <w:t>government entities aren't paying fees.  For example, HIA won't pay to Lower Swatara - they are claiming federal entity.  They don't have their own MS4 permit</w:t>
      </w:r>
      <w:r w:rsidR="00AE3EFF">
        <w:t>.  That's where the big problem</w:t>
      </w:r>
      <w:r w:rsidR="0024723D">
        <w:t xml:space="preserve"> is</w:t>
      </w:r>
      <w:r w:rsidR="00AE3EFF">
        <w:t xml:space="preserve">.  </w:t>
      </w:r>
      <w:r w:rsidR="00301218">
        <w:t>Municipalities</w:t>
      </w:r>
      <w:r w:rsidR="00AE3EFF">
        <w:t xml:space="preserve"> don't have any other way around this but to collect a fee.  Highspire is charging a fee to do the study for the fee.  </w:t>
      </w:r>
      <w:r w:rsidR="00991494">
        <w:t>Not on the environmental committee - will come through Metcallfe's committee.</w:t>
      </w:r>
      <w:r w:rsidR="001026C3">
        <w:t xml:space="preserve">  This is only going to get worse.</w:t>
      </w:r>
    </w:p>
    <w:p w:rsidR="00301218" w:rsidRDefault="00301218" w:rsidP="00301218">
      <w:pPr>
        <w:pStyle w:val="ListParagraph"/>
        <w:numPr>
          <w:ilvl w:val="0"/>
          <w:numId w:val="5"/>
        </w:numPr>
      </w:pPr>
      <w:r>
        <w:t xml:space="preserve">Myers shared that </w:t>
      </w:r>
      <w:r w:rsidR="001026C3">
        <w:t>we are engaged with several communities with regard to stormwater fee</w:t>
      </w:r>
      <w:r>
        <w:t>s</w:t>
      </w:r>
      <w:r w:rsidR="001026C3">
        <w:t xml:space="preserve">.  Yet every </w:t>
      </w:r>
      <w:r w:rsidR="00485DBA">
        <w:t>municipality</w:t>
      </w:r>
      <w:r w:rsidR="001026C3">
        <w:t xml:space="preserve"> that has billed a </w:t>
      </w:r>
      <w:r>
        <w:t>government</w:t>
      </w:r>
      <w:r w:rsidR="001026C3">
        <w:t xml:space="preserve"> entity has </w:t>
      </w:r>
      <w:r>
        <w:t xml:space="preserve">gotten a letter saying that they don't have to pay it because it is a tax. </w:t>
      </w:r>
      <w:r w:rsidR="001026C3">
        <w:t xml:space="preserve"> The </w:t>
      </w:r>
      <w:r>
        <w:t>legislature</w:t>
      </w:r>
      <w:r w:rsidR="001026C3">
        <w:t xml:space="preserve"> doesn't authorize a tax, it's a fee.  Don't be surprised if we approach you to discuss this.  </w:t>
      </w:r>
    </w:p>
    <w:p w:rsidR="00301218" w:rsidRDefault="00301218" w:rsidP="00301218">
      <w:pPr>
        <w:pStyle w:val="ListParagraph"/>
        <w:numPr>
          <w:ilvl w:val="0"/>
          <w:numId w:val="5"/>
        </w:numPr>
      </w:pPr>
      <w:r>
        <w:t>Mehaffie responded that i</w:t>
      </w:r>
      <w:r w:rsidR="006E5514">
        <w:t>f it doesn't happen in your backyard, people don't care.  When the Chesapeake Bay legislation was enacted during Rendell administration - this is where this started.</w:t>
      </w:r>
      <w:r w:rsidR="00497FC4">
        <w:t xml:space="preserve">  If they are moving nitrates to higher level -that's coming from DEP; but probably pushed down from EPA.</w:t>
      </w:r>
      <w:r w:rsidR="00825BEF">
        <w:t xml:space="preserve">  I lobbied against raising </w:t>
      </w:r>
      <w:r>
        <w:t>ethanol</w:t>
      </w:r>
      <w:r w:rsidR="00825BEF">
        <w:t xml:space="preserve"> rates; really hard on two stroke engines, lawn mowers, weed </w:t>
      </w:r>
      <w:r w:rsidR="00485DBA">
        <w:t>whackers</w:t>
      </w:r>
      <w:r w:rsidR="00825BEF">
        <w:t>, etc.  Not cheap.  Farmers in west - the only thing they are doing is growing corn.  Mississippi river runs through it; if you</w:t>
      </w:r>
      <w:r>
        <w:t>'</w:t>
      </w:r>
      <w:r w:rsidR="00825BEF">
        <w:t>r</w:t>
      </w:r>
      <w:r>
        <w:t>e</w:t>
      </w:r>
      <w:r w:rsidR="00825BEF">
        <w:t xml:space="preserve"> a good farmer you rotate crops.  They are putting nitrates into the ground because they want corn to grow.  Western PA aren't paying anything to the rivers that are running into the Mississippi river.  It shouldn't just be about </w:t>
      </w:r>
      <w:r>
        <w:t>Chesapeake</w:t>
      </w:r>
      <w:r w:rsidR="00825BEF">
        <w:t xml:space="preserve"> Bay.  Nitrates are being </w:t>
      </w:r>
      <w:r>
        <w:t>introduced</w:t>
      </w:r>
      <w:r w:rsidR="00825BEF">
        <w:t xml:space="preserve"> into other bodies of water.</w:t>
      </w:r>
    </w:p>
    <w:p w:rsidR="00301218" w:rsidRDefault="00301218" w:rsidP="00301218">
      <w:pPr>
        <w:pStyle w:val="ListParagraph"/>
        <w:numPr>
          <w:ilvl w:val="0"/>
          <w:numId w:val="5"/>
        </w:numPr>
      </w:pPr>
      <w:r>
        <w:t>Ruhl asked about the u</w:t>
      </w:r>
      <w:r w:rsidR="00264387">
        <w:t>nfunded mandate</w:t>
      </w:r>
      <w:r>
        <w:t xml:space="preserve"> for </w:t>
      </w:r>
      <w:r w:rsidR="00264387">
        <w:t xml:space="preserve">voting machines.  </w:t>
      </w:r>
      <w:r>
        <w:t>State is s</w:t>
      </w:r>
      <w:r w:rsidR="00264387">
        <w:t xml:space="preserve">upposed to fund 60% of costs.  We fought hard to get part of the money.  We got </w:t>
      </w:r>
      <w:r>
        <w:t>$</w:t>
      </w:r>
      <w:r w:rsidR="00264387">
        <w:t xml:space="preserve">90 million.  If we are putting mandates out, we have to fund them.  </w:t>
      </w:r>
    </w:p>
    <w:p w:rsidR="00301218" w:rsidRDefault="00301218" w:rsidP="00301218">
      <w:pPr>
        <w:pStyle w:val="ListParagraph"/>
        <w:numPr>
          <w:ilvl w:val="0"/>
          <w:numId w:val="5"/>
        </w:numPr>
      </w:pPr>
      <w:r>
        <w:lastRenderedPageBreak/>
        <w:t>Martin asked about p</w:t>
      </w:r>
      <w:r w:rsidR="002D23B0">
        <w:t>revailing wage.  Noth</w:t>
      </w:r>
      <w:r w:rsidR="00457EE3">
        <w:t>i</w:t>
      </w:r>
      <w:r w:rsidR="002D23B0">
        <w:t>ng happening.  Mehaffie</w:t>
      </w:r>
      <w:r>
        <w:t xml:space="preserve"> said it is </w:t>
      </w:r>
      <w:r w:rsidR="002D23B0">
        <w:t>not even on the radar.  Prevailing wage discussion needs to start raising the amount.  No one even talks about it.</w:t>
      </w:r>
      <w:r>
        <w:t xml:space="preserve">  Fred Keller brought it up; </w:t>
      </w:r>
      <w:r w:rsidR="00EF0593">
        <w:t xml:space="preserve">that was his hot topic but it never got anywhere.  There has to be some type of trade going on if that's going to transpire.  </w:t>
      </w:r>
    </w:p>
    <w:p w:rsidR="00301218" w:rsidRDefault="00457EE3" w:rsidP="00301218">
      <w:pPr>
        <w:pStyle w:val="ListParagraph"/>
        <w:numPr>
          <w:ilvl w:val="0"/>
          <w:numId w:val="5"/>
        </w:numPr>
      </w:pPr>
      <w:r>
        <w:t xml:space="preserve">PSATC comes in to talk - </w:t>
      </w:r>
      <w:r w:rsidR="00301218">
        <w:t>what's</w:t>
      </w:r>
      <w:r>
        <w:t xml:space="preserve"> the #1 issue?  Public safety pensions.</w:t>
      </w:r>
    </w:p>
    <w:p w:rsidR="00457EE3" w:rsidRDefault="00876908" w:rsidP="00301218">
      <w:pPr>
        <w:pStyle w:val="ListParagraph"/>
        <w:numPr>
          <w:ilvl w:val="0"/>
          <w:numId w:val="5"/>
        </w:numPr>
      </w:pPr>
      <w:r>
        <w:t>5G bill - Frank Ferry's.  HB1400 - codifies what fed government says you can and can't do.  Money in large cities but PSATS was all in on the bill.  League of Cities, PSATC and PSAB were not for the bill.  Some talk about that moving.  Mini towers.</w:t>
      </w:r>
      <w:r w:rsidR="000011E5">
        <w:t xml:space="preserve">  Small cell legislation.</w:t>
      </w:r>
    </w:p>
    <w:p w:rsidR="003E5E66" w:rsidRDefault="003E5E66"/>
    <w:p w:rsidR="003E5E66" w:rsidRPr="00301218" w:rsidRDefault="003E5E66">
      <w:pPr>
        <w:rPr>
          <w:b/>
          <w:u w:val="single"/>
        </w:rPr>
      </w:pPr>
      <w:r w:rsidRPr="00301218">
        <w:rPr>
          <w:b/>
          <w:u w:val="single"/>
        </w:rPr>
        <w:t>Dauphin County Report</w:t>
      </w:r>
    </w:p>
    <w:p w:rsidR="003E5E66" w:rsidRDefault="003E5E66">
      <w:r>
        <w:t xml:space="preserve">No report. </w:t>
      </w:r>
    </w:p>
    <w:p w:rsidR="003E5E66" w:rsidRDefault="003E5E66"/>
    <w:p w:rsidR="003E5E66" w:rsidRPr="00301218" w:rsidRDefault="003E5E66">
      <w:pPr>
        <w:rPr>
          <w:b/>
          <w:u w:val="single"/>
        </w:rPr>
      </w:pPr>
      <w:r w:rsidRPr="00301218">
        <w:rPr>
          <w:b/>
          <w:u w:val="single"/>
        </w:rPr>
        <w:t>York Report</w:t>
      </w:r>
    </w:p>
    <w:p w:rsidR="00301218" w:rsidRDefault="00301218">
      <w:r>
        <w:t>Myers</w:t>
      </w:r>
      <w:r w:rsidR="003E5E66">
        <w:t xml:space="preserve"> shared report. </w:t>
      </w:r>
    </w:p>
    <w:p w:rsidR="00301218" w:rsidRDefault="00301218" w:rsidP="00301218">
      <w:pPr>
        <w:pStyle w:val="ListParagraph"/>
        <w:numPr>
          <w:ilvl w:val="0"/>
          <w:numId w:val="6"/>
        </w:numPr>
      </w:pPr>
      <w:r>
        <w:t xml:space="preserve">2020 preliminary budget contains no tax hike.  </w:t>
      </w:r>
    </w:p>
    <w:p w:rsidR="003E5E66" w:rsidRDefault="00301218" w:rsidP="00301218">
      <w:pPr>
        <w:pStyle w:val="ListParagraph"/>
        <w:numPr>
          <w:ilvl w:val="0"/>
          <w:numId w:val="6"/>
        </w:numPr>
      </w:pPr>
      <w:r>
        <w:t>Former York City Police Chief Troy Bankert was named interim 911 director today.  He will not seek the position permanently.</w:t>
      </w:r>
    </w:p>
    <w:p w:rsidR="00301218" w:rsidRDefault="00301218"/>
    <w:p w:rsidR="003E5E66" w:rsidRPr="00301218" w:rsidRDefault="003E5E66">
      <w:pPr>
        <w:rPr>
          <w:b/>
          <w:u w:val="single"/>
        </w:rPr>
      </w:pPr>
      <w:r w:rsidRPr="00301218">
        <w:rPr>
          <w:b/>
          <w:u w:val="single"/>
        </w:rPr>
        <w:t>Committee Reports</w:t>
      </w:r>
    </w:p>
    <w:p w:rsidR="003E5E66" w:rsidRDefault="00301218">
      <w:r>
        <w:t>Silcox - Legislative: Silcox</w:t>
      </w:r>
      <w:r w:rsidR="003E5E66">
        <w:t xml:space="preserve"> will scan legislative report and we'll</w:t>
      </w:r>
      <w:r w:rsidR="00FE012C">
        <w:t xml:space="preserve"> s</w:t>
      </w:r>
      <w:r w:rsidR="003E5E66">
        <w:t>end out.</w:t>
      </w:r>
    </w:p>
    <w:p w:rsidR="003E5E66" w:rsidRDefault="003E5E66"/>
    <w:p w:rsidR="003E5E66" w:rsidRDefault="003E5E66">
      <w:r>
        <w:t>PACOG</w:t>
      </w:r>
      <w:r w:rsidR="00FE012C">
        <w:t xml:space="preserve">- </w:t>
      </w:r>
      <w:r w:rsidR="00301218">
        <w:t>Kuntzelman</w:t>
      </w:r>
      <w:r w:rsidR="00FE012C">
        <w:t xml:space="preserve"> - no meeting for several months.  </w:t>
      </w:r>
      <w:r w:rsidR="00301218">
        <w:t>Myers t</w:t>
      </w:r>
      <w:r w:rsidR="00FE012C">
        <w:t xml:space="preserve">hanked </w:t>
      </w:r>
      <w:r w:rsidR="00301218">
        <w:t>Kuntzelman</w:t>
      </w:r>
      <w:r w:rsidR="00FE012C">
        <w:t xml:space="preserve"> for all his service to the COG.  </w:t>
      </w:r>
    </w:p>
    <w:p w:rsidR="003E5E66" w:rsidRDefault="003E5E66"/>
    <w:p w:rsidR="003E5E66" w:rsidRDefault="003E5E66">
      <w:r>
        <w:t>UCC - No report.</w:t>
      </w:r>
    </w:p>
    <w:p w:rsidR="003E5E66" w:rsidRDefault="003E5E66"/>
    <w:p w:rsidR="00301218" w:rsidRDefault="00301218">
      <w:r>
        <w:t>Public Safety</w:t>
      </w:r>
    </w:p>
    <w:p w:rsidR="00301218" w:rsidRDefault="00301218" w:rsidP="00301218">
      <w:pPr>
        <w:pStyle w:val="ListParagraph"/>
        <w:numPr>
          <w:ilvl w:val="0"/>
          <w:numId w:val="7"/>
        </w:numPr>
      </w:pPr>
      <w:r>
        <w:t>Myers is</w:t>
      </w:r>
      <w:r w:rsidR="003E5E66">
        <w:t xml:space="preserve"> meeting with </w:t>
      </w:r>
      <w:r>
        <w:t>two</w:t>
      </w:r>
      <w:r w:rsidR="003E5E66">
        <w:t xml:space="preserve"> grant writers</w:t>
      </w:r>
      <w:r>
        <w:t xml:space="preserve"> to discuss the</w:t>
      </w:r>
      <w:r w:rsidR="003E5E66">
        <w:t xml:space="preserve"> Federal Safer grant for recruitment and retention.</w:t>
      </w:r>
      <w:r w:rsidR="00AD447D">
        <w:t xml:space="preserve">  </w:t>
      </w:r>
    </w:p>
    <w:p w:rsidR="003E5E66" w:rsidRDefault="00301218" w:rsidP="00301218">
      <w:pPr>
        <w:pStyle w:val="ListParagraph"/>
        <w:numPr>
          <w:ilvl w:val="0"/>
          <w:numId w:val="7"/>
        </w:numPr>
      </w:pPr>
      <w:r>
        <w:t>He encouraged delegates to t</w:t>
      </w:r>
      <w:r w:rsidR="00AD447D">
        <w:t>alk with yo</w:t>
      </w:r>
      <w:r w:rsidR="00484058">
        <w:t>u</w:t>
      </w:r>
      <w:r w:rsidR="00AD447D">
        <w:t>r local fire chiefs to make sure there is buy in.  We will need our fire companies on board</w:t>
      </w:r>
      <w:r w:rsidR="00484058">
        <w:t xml:space="preserve"> if we are to be successful</w:t>
      </w:r>
      <w:r w:rsidR="00AD447D">
        <w:t>.</w:t>
      </w:r>
    </w:p>
    <w:p w:rsidR="00FE012C" w:rsidRDefault="00FE012C"/>
    <w:p w:rsidR="00FE012C" w:rsidRDefault="009E7D43">
      <w:r w:rsidRPr="00484058">
        <w:rPr>
          <w:b/>
          <w:u w:val="single"/>
        </w:rPr>
        <w:t>Executive Session</w:t>
      </w:r>
      <w:r>
        <w:t xml:space="preserve"> - Gary and Rhonda were asked to leave.</w:t>
      </w:r>
    </w:p>
    <w:p w:rsidR="009E7D43" w:rsidRDefault="00484058">
      <w:r>
        <w:t xml:space="preserve">A motion was made by </w:t>
      </w:r>
      <w:r w:rsidR="00E247FC">
        <w:t>Kuntzelman</w:t>
      </w:r>
      <w:r>
        <w:t xml:space="preserve"> and seconded by </w:t>
      </w:r>
      <w:r w:rsidR="00E247FC">
        <w:t>Watts</w:t>
      </w:r>
      <w:r>
        <w:t xml:space="preserve"> to a</w:t>
      </w:r>
      <w:r w:rsidR="00E247FC">
        <w:t>ward both employees $1000 bonus</w:t>
      </w:r>
      <w:r>
        <w:t>es</w:t>
      </w:r>
      <w:r w:rsidR="00E247FC">
        <w:t xml:space="preserve"> for the year.  Unanimously approved.</w:t>
      </w:r>
    </w:p>
    <w:p w:rsidR="008068EF" w:rsidRDefault="008068EF"/>
    <w:p w:rsidR="008068EF" w:rsidRDefault="008068EF">
      <w:r>
        <w:t xml:space="preserve">Motion to adjourn.  Charles.  </w:t>
      </w:r>
      <w:r w:rsidR="00484058">
        <w:t>Martin</w:t>
      </w:r>
      <w:r>
        <w:t xml:space="preserve"> seconded.  Unanimously approved.  </w:t>
      </w:r>
    </w:p>
    <w:p w:rsidR="00AD447D" w:rsidRDefault="00AD447D"/>
    <w:p w:rsidR="00AD447D" w:rsidRDefault="00AD447D"/>
    <w:sectPr w:rsidR="00AD447D" w:rsidSect="00B1247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058" w:rsidRDefault="00484058" w:rsidP="00484058">
      <w:r>
        <w:separator/>
      </w:r>
    </w:p>
  </w:endnote>
  <w:endnote w:type="continuationSeparator" w:id="1">
    <w:p w:rsidR="00484058" w:rsidRDefault="00484058" w:rsidP="004840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058" w:rsidRPr="00484058" w:rsidRDefault="00484058" w:rsidP="00484058">
    <w:pPr>
      <w:pStyle w:val="Footer"/>
      <w:rPr>
        <w:sz w:val="20"/>
        <w:szCs w:val="20"/>
      </w:rPr>
    </w:pPr>
    <w:r w:rsidRPr="00484058">
      <w:rPr>
        <w:sz w:val="20"/>
        <w:szCs w:val="20"/>
      </w:rPr>
      <w:t>November 18, 2019 Board of Delegates Meeting</w:t>
    </w:r>
    <w:r w:rsidRPr="00484058">
      <w:rPr>
        <w:sz w:val="20"/>
        <w:szCs w:val="20"/>
      </w:rPr>
      <w:tab/>
    </w:r>
    <w:r w:rsidRPr="00484058">
      <w:rPr>
        <w:sz w:val="20"/>
        <w:szCs w:val="20"/>
      </w:rPr>
      <w:tab/>
    </w:r>
    <w:sdt>
      <w:sdtPr>
        <w:rPr>
          <w:sz w:val="20"/>
          <w:szCs w:val="20"/>
        </w:rPr>
        <w:id w:val="80477626"/>
        <w:docPartObj>
          <w:docPartGallery w:val="Page Numbers (Bottom of Page)"/>
          <w:docPartUnique/>
        </w:docPartObj>
      </w:sdtPr>
      <w:sdtContent>
        <w:r w:rsidR="00C83F57" w:rsidRPr="00484058">
          <w:rPr>
            <w:sz w:val="20"/>
            <w:szCs w:val="20"/>
          </w:rPr>
          <w:fldChar w:fldCharType="begin"/>
        </w:r>
        <w:r w:rsidRPr="00484058">
          <w:rPr>
            <w:sz w:val="20"/>
            <w:szCs w:val="20"/>
          </w:rPr>
          <w:instrText xml:space="preserve"> PAGE   \* MERGEFORMAT </w:instrText>
        </w:r>
        <w:r w:rsidR="00C83F57" w:rsidRPr="00484058">
          <w:rPr>
            <w:sz w:val="20"/>
            <w:szCs w:val="20"/>
          </w:rPr>
          <w:fldChar w:fldCharType="separate"/>
        </w:r>
        <w:r w:rsidR="0024723D">
          <w:rPr>
            <w:noProof/>
            <w:sz w:val="20"/>
            <w:szCs w:val="20"/>
          </w:rPr>
          <w:t>4</w:t>
        </w:r>
        <w:r w:rsidR="00C83F57" w:rsidRPr="00484058">
          <w:rPr>
            <w:sz w:val="20"/>
            <w:szCs w:val="20"/>
          </w:rPr>
          <w:fldChar w:fldCharType="end"/>
        </w:r>
      </w:sdtContent>
    </w:sdt>
  </w:p>
  <w:p w:rsidR="00484058" w:rsidRDefault="00484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058" w:rsidRDefault="00484058" w:rsidP="00484058">
      <w:r>
        <w:separator/>
      </w:r>
    </w:p>
  </w:footnote>
  <w:footnote w:type="continuationSeparator" w:id="1">
    <w:p w:rsidR="00484058" w:rsidRDefault="00484058" w:rsidP="00484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999"/>
    <w:multiLevelType w:val="hybridMultilevel"/>
    <w:tmpl w:val="00C6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35AE8"/>
    <w:multiLevelType w:val="hybridMultilevel"/>
    <w:tmpl w:val="4652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67162"/>
    <w:multiLevelType w:val="hybridMultilevel"/>
    <w:tmpl w:val="F73A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156AB"/>
    <w:multiLevelType w:val="hybridMultilevel"/>
    <w:tmpl w:val="98F2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51566"/>
    <w:multiLevelType w:val="hybridMultilevel"/>
    <w:tmpl w:val="33E648D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5EED6790"/>
    <w:multiLevelType w:val="hybridMultilevel"/>
    <w:tmpl w:val="AA34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E2EA6"/>
    <w:multiLevelType w:val="hybridMultilevel"/>
    <w:tmpl w:val="AFF2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9"/>
  <w:proofState w:spelling="clean"/>
  <w:defaultTabStop w:val="720"/>
  <w:characterSpacingControl w:val="doNotCompress"/>
  <w:footnotePr>
    <w:footnote w:id="0"/>
    <w:footnote w:id="1"/>
  </w:footnotePr>
  <w:endnotePr>
    <w:endnote w:id="0"/>
    <w:endnote w:id="1"/>
  </w:endnotePr>
  <w:compat/>
  <w:rsids>
    <w:rsidRoot w:val="0047051C"/>
    <w:rsid w:val="000011E5"/>
    <w:rsid w:val="000255E1"/>
    <w:rsid w:val="000B3582"/>
    <w:rsid w:val="000D4E2E"/>
    <w:rsid w:val="000F1546"/>
    <w:rsid w:val="001026C3"/>
    <w:rsid w:val="00144F0B"/>
    <w:rsid w:val="001461DD"/>
    <w:rsid w:val="002305CE"/>
    <w:rsid w:val="0024723D"/>
    <w:rsid w:val="00264387"/>
    <w:rsid w:val="002A09C3"/>
    <w:rsid w:val="002D23B0"/>
    <w:rsid w:val="00301218"/>
    <w:rsid w:val="00380184"/>
    <w:rsid w:val="003E5013"/>
    <w:rsid w:val="003E5E66"/>
    <w:rsid w:val="003E6FB4"/>
    <w:rsid w:val="00457EE3"/>
    <w:rsid w:val="0047051C"/>
    <w:rsid w:val="00484058"/>
    <w:rsid w:val="00485DBA"/>
    <w:rsid w:val="00497FC4"/>
    <w:rsid w:val="005500CB"/>
    <w:rsid w:val="00551110"/>
    <w:rsid w:val="005C7DFE"/>
    <w:rsid w:val="0069678E"/>
    <w:rsid w:val="006E5514"/>
    <w:rsid w:val="006F1938"/>
    <w:rsid w:val="00726D57"/>
    <w:rsid w:val="007904DA"/>
    <w:rsid w:val="007B7561"/>
    <w:rsid w:val="007C250C"/>
    <w:rsid w:val="008068EF"/>
    <w:rsid w:val="00825BEF"/>
    <w:rsid w:val="008423DD"/>
    <w:rsid w:val="00847D47"/>
    <w:rsid w:val="00876908"/>
    <w:rsid w:val="009664F8"/>
    <w:rsid w:val="00991494"/>
    <w:rsid w:val="00992ADB"/>
    <w:rsid w:val="009C6971"/>
    <w:rsid w:val="009E7D43"/>
    <w:rsid w:val="00AD447D"/>
    <w:rsid w:val="00AE3EFF"/>
    <w:rsid w:val="00B12474"/>
    <w:rsid w:val="00B30D42"/>
    <w:rsid w:val="00C24B18"/>
    <w:rsid w:val="00C67C8A"/>
    <w:rsid w:val="00C83F57"/>
    <w:rsid w:val="00CD038A"/>
    <w:rsid w:val="00CE15D6"/>
    <w:rsid w:val="00CE1B81"/>
    <w:rsid w:val="00D01666"/>
    <w:rsid w:val="00D10DB1"/>
    <w:rsid w:val="00D36CA8"/>
    <w:rsid w:val="00E247FC"/>
    <w:rsid w:val="00E84CD9"/>
    <w:rsid w:val="00EA0D14"/>
    <w:rsid w:val="00EF0593"/>
    <w:rsid w:val="00F54A8D"/>
    <w:rsid w:val="00F6740B"/>
    <w:rsid w:val="00FA0DBD"/>
    <w:rsid w:val="00FE012C"/>
    <w:rsid w:val="00FE7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4A8D"/>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4A8D"/>
    <w:rPr>
      <w:rFonts w:ascii="Times New Roman" w:eastAsia="Times New Roman" w:hAnsi="Times New Roman" w:cs="Times New Roman"/>
      <w:b/>
      <w:bCs/>
      <w:sz w:val="24"/>
      <w:szCs w:val="24"/>
    </w:rPr>
  </w:style>
  <w:style w:type="paragraph" w:styleId="Header">
    <w:name w:val="header"/>
    <w:basedOn w:val="Normal"/>
    <w:link w:val="HeaderChar"/>
    <w:uiPriority w:val="99"/>
    <w:rsid w:val="00F54A8D"/>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54A8D"/>
    <w:rPr>
      <w:rFonts w:ascii="Times New Roman" w:eastAsia="Times New Roman" w:hAnsi="Times New Roman" w:cs="Times New Roman"/>
      <w:sz w:val="24"/>
      <w:szCs w:val="24"/>
    </w:rPr>
  </w:style>
  <w:style w:type="paragraph" w:styleId="ListParagraph">
    <w:name w:val="List Paragraph"/>
    <w:basedOn w:val="Normal"/>
    <w:uiPriority w:val="34"/>
    <w:qFormat/>
    <w:rsid w:val="00F54A8D"/>
    <w:pPr>
      <w:ind w:left="720"/>
      <w:contextualSpacing/>
    </w:pPr>
  </w:style>
  <w:style w:type="paragraph" w:styleId="Footer">
    <w:name w:val="footer"/>
    <w:basedOn w:val="Normal"/>
    <w:link w:val="FooterChar"/>
    <w:uiPriority w:val="99"/>
    <w:unhideWhenUsed/>
    <w:rsid w:val="00484058"/>
    <w:pPr>
      <w:tabs>
        <w:tab w:val="center" w:pos="4680"/>
        <w:tab w:val="right" w:pos="9360"/>
      </w:tabs>
    </w:pPr>
  </w:style>
  <w:style w:type="character" w:customStyle="1" w:styleId="FooterChar">
    <w:name w:val="Footer Char"/>
    <w:basedOn w:val="DefaultParagraphFont"/>
    <w:link w:val="Footer"/>
    <w:uiPriority w:val="99"/>
    <w:rsid w:val="004840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CAPCOG Laptop</dc:creator>
  <cp:lastModifiedBy>CAPCOG Laptop</cp:lastModifiedBy>
  <cp:revision>6</cp:revision>
  <dcterms:created xsi:type="dcterms:W3CDTF">2019-11-19T01:10:00Z</dcterms:created>
  <dcterms:modified xsi:type="dcterms:W3CDTF">2020-02-10T12:46:00Z</dcterms:modified>
</cp:coreProperties>
</file>