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68" w:rsidRDefault="00A15368" w:rsidP="00A15368">
      <w:pPr>
        <w:pStyle w:val="Header"/>
        <w:jc w:val="center"/>
        <w:rPr>
          <w:rFonts w:cs="Calibri"/>
          <w:sz w:val="28"/>
          <w:szCs w:val="28"/>
        </w:rPr>
      </w:pPr>
      <w:r>
        <w:rPr>
          <w:rFonts w:cs="Calibri"/>
          <w:noProof/>
          <w:sz w:val="28"/>
          <w:szCs w:val="28"/>
        </w:rPr>
        <w:drawing>
          <wp:anchor distT="0" distB="0" distL="114300" distR="114300" simplePos="0" relativeHeight="251659264" behindDoc="1" locked="0" layoutInCell="1" allowOverlap="1">
            <wp:simplePos x="0" y="0"/>
            <wp:positionH relativeFrom="column">
              <wp:posOffset>1779270</wp:posOffset>
            </wp:positionH>
            <wp:positionV relativeFrom="paragraph">
              <wp:posOffset>-137160</wp:posOffset>
            </wp:positionV>
            <wp:extent cx="2350770" cy="487680"/>
            <wp:effectExtent l="19050" t="0" r="0" b="0"/>
            <wp:wrapTight wrapText="bothSides">
              <wp:wrapPolygon edited="0">
                <wp:start x="-175" y="0"/>
                <wp:lineTo x="-175" y="21094"/>
                <wp:lineTo x="21530" y="21094"/>
                <wp:lineTo x="21530" y="0"/>
                <wp:lineTo x="-175" y="0"/>
              </wp:wrapPolygon>
            </wp:wrapTight>
            <wp:docPr id="1" name="Picture 0" descr="CapC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OG Logo.jpg"/>
                    <pic:cNvPicPr/>
                  </pic:nvPicPr>
                  <pic:blipFill>
                    <a:blip r:embed="rId8"/>
                    <a:stretch>
                      <a:fillRect/>
                    </a:stretch>
                  </pic:blipFill>
                  <pic:spPr>
                    <a:xfrm>
                      <a:off x="0" y="0"/>
                      <a:ext cx="2350770" cy="487680"/>
                    </a:xfrm>
                    <a:prstGeom prst="rect">
                      <a:avLst/>
                    </a:prstGeom>
                  </pic:spPr>
                </pic:pic>
              </a:graphicData>
            </a:graphic>
          </wp:anchor>
        </w:drawing>
      </w:r>
    </w:p>
    <w:p w:rsidR="00A15368" w:rsidRDefault="00A15368" w:rsidP="00A15368">
      <w:pPr>
        <w:pStyle w:val="Header"/>
        <w:jc w:val="center"/>
        <w:rPr>
          <w:rFonts w:cs="Calibri"/>
          <w:sz w:val="28"/>
          <w:szCs w:val="28"/>
        </w:rPr>
      </w:pPr>
    </w:p>
    <w:p w:rsidR="00A15368" w:rsidRPr="00797DA6" w:rsidRDefault="00A15368" w:rsidP="00A15368">
      <w:pPr>
        <w:pStyle w:val="Header"/>
        <w:jc w:val="center"/>
        <w:rPr>
          <w:rFonts w:cs="Calibri"/>
          <w:sz w:val="28"/>
          <w:szCs w:val="28"/>
        </w:rPr>
      </w:pPr>
      <w:r w:rsidRPr="00797DA6">
        <w:rPr>
          <w:rFonts w:cs="Calibri"/>
          <w:sz w:val="28"/>
          <w:szCs w:val="28"/>
        </w:rPr>
        <w:t>CapCOG Board of Delegates</w:t>
      </w:r>
    </w:p>
    <w:p w:rsidR="00A15368" w:rsidRPr="00796F4B" w:rsidRDefault="00A15368" w:rsidP="00796F4B">
      <w:pPr>
        <w:pStyle w:val="Header"/>
        <w:jc w:val="center"/>
        <w:rPr>
          <w:rFonts w:cs="Calibri"/>
          <w:i/>
          <w:iCs/>
          <w:sz w:val="28"/>
          <w:szCs w:val="28"/>
        </w:rPr>
      </w:pPr>
      <w:r w:rsidRPr="00797DA6">
        <w:rPr>
          <w:rFonts w:cs="Calibri"/>
          <w:sz w:val="28"/>
          <w:szCs w:val="28"/>
        </w:rPr>
        <w:t>Monday,</w:t>
      </w:r>
      <w:r w:rsidR="00CF5250">
        <w:rPr>
          <w:rFonts w:cs="Calibri"/>
          <w:sz w:val="28"/>
          <w:szCs w:val="28"/>
        </w:rPr>
        <w:t xml:space="preserve"> </w:t>
      </w:r>
      <w:r w:rsidR="00AF36A9">
        <w:rPr>
          <w:rFonts w:cs="Calibri"/>
          <w:sz w:val="28"/>
          <w:szCs w:val="28"/>
        </w:rPr>
        <w:t>May 15</w:t>
      </w:r>
      <w:r w:rsidR="00C00AC2">
        <w:rPr>
          <w:rFonts w:cs="Calibri"/>
          <w:sz w:val="28"/>
          <w:szCs w:val="28"/>
        </w:rPr>
        <w:t>, 2023</w:t>
      </w:r>
      <w:r>
        <w:rPr>
          <w:rFonts w:cs="Calibri"/>
          <w:sz w:val="28"/>
          <w:szCs w:val="28"/>
        </w:rPr>
        <w:t xml:space="preserve"> </w:t>
      </w:r>
      <w:r w:rsidRPr="00797DA6">
        <w:rPr>
          <w:rFonts w:cs="Calibri"/>
          <w:sz w:val="28"/>
          <w:szCs w:val="28"/>
        </w:rPr>
        <w:t>- 7:00 PM</w:t>
      </w:r>
    </w:p>
    <w:p w:rsidR="00A15368" w:rsidRPr="00021C98" w:rsidRDefault="00A15368" w:rsidP="00A15368">
      <w:pPr>
        <w:pStyle w:val="Title"/>
        <w:rPr>
          <w:rFonts w:asciiTheme="minorHAnsi" w:hAnsiTheme="minorHAnsi" w:cs="Calibri"/>
          <w:b w:val="0"/>
          <w:color w:val="FF0000"/>
          <w:sz w:val="22"/>
          <w:szCs w:val="22"/>
        </w:rPr>
      </w:pPr>
    </w:p>
    <w:p w:rsidR="00A15368" w:rsidRPr="006E1381" w:rsidRDefault="00A15368" w:rsidP="00A15368">
      <w:pPr>
        <w:pStyle w:val="Header"/>
        <w:rPr>
          <w:rFonts w:cs="Calibri"/>
          <w:b/>
          <w:u w:val="single"/>
        </w:rPr>
      </w:pPr>
      <w:r w:rsidRPr="006E1381">
        <w:rPr>
          <w:rFonts w:cs="Calibri"/>
          <w:b/>
          <w:u w:val="single"/>
        </w:rPr>
        <w:t xml:space="preserve">DELEGATES IN ATTENDANCE: </w:t>
      </w:r>
      <w:r w:rsidR="002D748C" w:rsidRPr="006E1381">
        <w:rPr>
          <w:rFonts w:cs="Calibri"/>
          <w:b/>
          <w:u w:val="single"/>
        </w:rPr>
        <w:t xml:space="preserve"> 1</w:t>
      </w:r>
      <w:r w:rsidR="00F2362F">
        <w:rPr>
          <w:rFonts w:cs="Calibri"/>
          <w:b/>
          <w:u w:val="single"/>
        </w:rPr>
        <w:t>4 (Representing 13 Municipalities)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A15368" w:rsidRPr="00AF36A9" w:rsidTr="009B7737">
        <w:trPr>
          <w:trHeight w:val="2042"/>
        </w:trPr>
        <w:tc>
          <w:tcPr>
            <w:tcW w:w="3618" w:type="dxa"/>
          </w:tcPr>
          <w:p w:rsidR="0053378B" w:rsidRPr="000D1714" w:rsidRDefault="00A15368" w:rsidP="00E00BFE">
            <w:pPr>
              <w:rPr>
                <w:rFonts w:eastAsia="Calibri" w:cs="Calibri"/>
              </w:rPr>
            </w:pPr>
            <w:r w:rsidRPr="000D1714">
              <w:rPr>
                <w:rFonts w:eastAsia="Calibri" w:cs="Calibri"/>
              </w:rPr>
              <w:t xml:space="preserve">Camp Hill Borough - </w:t>
            </w:r>
            <w:r w:rsidR="007226D7" w:rsidRPr="000D1714">
              <w:rPr>
                <w:rFonts w:eastAsia="Calibri" w:cs="Calibri"/>
              </w:rPr>
              <w:t>Michele Forbes</w:t>
            </w:r>
          </w:p>
          <w:p w:rsidR="000D7106" w:rsidRPr="007226D7" w:rsidRDefault="00A15368" w:rsidP="000D7106">
            <w:pPr>
              <w:rPr>
                <w:rFonts w:eastAsia="Calibri" w:cs="Calibri"/>
              </w:rPr>
            </w:pPr>
            <w:r w:rsidRPr="007226D7">
              <w:rPr>
                <w:rFonts w:eastAsia="Calibri" w:cs="Calibri"/>
              </w:rPr>
              <w:t xml:space="preserve">East Pennsboro Township, </w:t>
            </w:r>
            <w:r w:rsidR="000D7106" w:rsidRPr="007226D7">
              <w:rPr>
                <w:rFonts w:eastAsia="Calibri" w:cs="Calibri"/>
              </w:rPr>
              <w:t xml:space="preserve">Terry </w:t>
            </w:r>
          </w:p>
          <w:p w:rsidR="00F75545" w:rsidRPr="000D1714" w:rsidRDefault="000D7106" w:rsidP="000D1714">
            <w:pPr>
              <w:rPr>
                <w:rFonts w:eastAsia="Calibri" w:cs="Calibri"/>
              </w:rPr>
            </w:pPr>
            <w:r w:rsidRPr="007226D7">
              <w:rPr>
                <w:rFonts w:eastAsia="Calibri" w:cs="Calibri"/>
              </w:rPr>
              <w:t xml:space="preserve">  Watts</w:t>
            </w:r>
          </w:p>
          <w:p w:rsidR="00A15368" w:rsidRPr="007226D7" w:rsidRDefault="00A15368" w:rsidP="001D435A">
            <w:pPr>
              <w:rPr>
                <w:rFonts w:eastAsia="Calibri" w:cs="Calibri"/>
              </w:rPr>
            </w:pPr>
            <w:r w:rsidRPr="007226D7">
              <w:rPr>
                <w:rFonts w:eastAsia="Calibri" w:cs="Calibri"/>
              </w:rPr>
              <w:t>Highspire Borough, Mark Stonbraker</w:t>
            </w:r>
          </w:p>
          <w:p w:rsidR="007226D7" w:rsidRDefault="007226D7" w:rsidP="001D435A">
            <w:pPr>
              <w:rPr>
                <w:rFonts w:eastAsia="Calibri" w:cs="Calibri"/>
              </w:rPr>
            </w:pPr>
            <w:r>
              <w:rPr>
                <w:rFonts w:eastAsia="Calibri" w:cs="Calibri"/>
              </w:rPr>
              <w:t>Lemoyne Borough, Sue Yenchko</w:t>
            </w:r>
          </w:p>
          <w:p w:rsidR="00F86D03" w:rsidRPr="007226D7" w:rsidRDefault="00F86D03" w:rsidP="001D435A">
            <w:pPr>
              <w:rPr>
                <w:rFonts w:eastAsia="Calibri" w:cs="Calibri"/>
              </w:rPr>
            </w:pPr>
            <w:r w:rsidRPr="007226D7">
              <w:rPr>
                <w:rFonts w:eastAsia="Calibri" w:cs="Calibri"/>
              </w:rPr>
              <w:t>Londonderry Township, Anna Dale</w:t>
            </w:r>
          </w:p>
          <w:p w:rsidR="001D435A" w:rsidRPr="00AF36A9" w:rsidRDefault="001D435A" w:rsidP="001D435A">
            <w:pPr>
              <w:rPr>
                <w:rFonts w:eastAsia="Calibri" w:cs="Calibri"/>
                <w:color w:val="FF0000"/>
              </w:rPr>
            </w:pPr>
          </w:p>
        </w:tc>
        <w:tc>
          <w:tcPr>
            <w:tcW w:w="3600" w:type="dxa"/>
          </w:tcPr>
          <w:p w:rsidR="000D1714" w:rsidRPr="007226D7" w:rsidRDefault="000D1714" w:rsidP="000D1714">
            <w:pPr>
              <w:rPr>
                <w:rFonts w:eastAsia="Calibri" w:cs="Calibri"/>
              </w:rPr>
            </w:pPr>
            <w:r w:rsidRPr="007226D7">
              <w:rPr>
                <w:rFonts w:eastAsia="Calibri" w:cs="Calibri"/>
              </w:rPr>
              <w:t xml:space="preserve">Lower Paxton Township, Robin </w:t>
            </w:r>
          </w:p>
          <w:p w:rsidR="00CF5250" w:rsidRDefault="000D1714" w:rsidP="000D1714">
            <w:pPr>
              <w:rPr>
                <w:rFonts w:eastAsia="Calibri" w:cs="Calibri"/>
              </w:rPr>
            </w:pPr>
            <w:r w:rsidRPr="007226D7">
              <w:rPr>
                <w:rFonts w:eastAsia="Calibri" w:cs="Calibri"/>
              </w:rPr>
              <w:t xml:space="preserve">  Lindsey, Norm Zoumas </w:t>
            </w:r>
          </w:p>
          <w:p w:rsidR="00FF0836" w:rsidRPr="000D1714" w:rsidRDefault="00A15368" w:rsidP="000D1714">
            <w:pPr>
              <w:rPr>
                <w:rFonts w:eastAsia="Calibri" w:cs="Calibri"/>
              </w:rPr>
            </w:pPr>
            <w:r w:rsidRPr="007226D7">
              <w:rPr>
                <w:rFonts w:eastAsia="Calibri" w:cs="Calibri"/>
              </w:rPr>
              <w:t xml:space="preserve">Middle Paxton Township, </w:t>
            </w:r>
            <w:r w:rsidR="00523C9E" w:rsidRPr="007226D7">
              <w:rPr>
                <w:rFonts w:eastAsia="Calibri" w:cs="Calibri"/>
              </w:rPr>
              <w:t>Jim Fisher</w:t>
            </w:r>
          </w:p>
          <w:p w:rsidR="002D748C" w:rsidRPr="007226D7" w:rsidRDefault="002D748C" w:rsidP="002D748C">
            <w:pPr>
              <w:ind w:left="162" w:hanging="162"/>
              <w:rPr>
                <w:rFonts w:eastAsia="Calibri" w:cs="Calibri"/>
              </w:rPr>
            </w:pPr>
            <w:r w:rsidRPr="007226D7">
              <w:rPr>
                <w:rFonts w:eastAsia="Calibri" w:cs="Calibri"/>
              </w:rPr>
              <w:t>New Cumberland Borough, Gennifer Richie</w:t>
            </w:r>
          </w:p>
          <w:p w:rsidR="00A15368" w:rsidRPr="007226D7" w:rsidRDefault="00A15368" w:rsidP="009B7737">
            <w:pPr>
              <w:ind w:left="162" w:hanging="162"/>
              <w:jc w:val="both"/>
              <w:rPr>
                <w:rFonts w:eastAsia="Calibri" w:cs="Calibri"/>
              </w:rPr>
            </w:pPr>
            <w:r w:rsidRPr="007226D7">
              <w:rPr>
                <w:rFonts w:eastAsia="Calibri" w:cs="Calibri"/>
              </w:rPr>
              <w:t>Royalton Borough, Terry Watts</w:t>
            </w:r>
          </w:p>
          <w:p w:rsidR="00DD527C" w:rsidRPr="00AF36A9" w:rsidRDefault="00DD527C" w:rsidP="00FB1C35">
            <w:pPr>
              <w:rPr>
                <w:rFonts w:eastAsia="Calibri" w:cs="Calibri"/>
                <w:color w:val="FF0000"/>
              </w:rPr>
            </w:pPr>
          </w:p>
          <w:p w:rsidR="00DD527C" w:rsidRPr="00AF36A9" w:rsidRDefault="00DD527C" w:rsidP="00FB1C35">
            <w:pPr>
              <w:rPr>
                <w:rFonts w:eastAsia="Calibri" w:cs="Calibri"/>
                <w:color w:val="FF0000"/>
              </w:rPr>
            </w:pPr>
          </w:p>
        </w:tc>
        <w:tc>
          <w:tcPr>
            <w:tcW w:w="3420" w:type="dxa"/>
          </w:tcPr>
          <w:p w:rsidR="000D1714" w:rsidRDefault="000D1714" w:rsidP="000D1714">
            <w:pPr>
              <w:rPr>
                <w:rFonts w:eastAsia="Calibri" w:cs="Calibri"/>
              </w:rPr>
            </w:pPr>
            <w:r w:rsidRPr="007226D7">
              <w:rPr>
                <w:rFonts w:eastAsia="Calibri" w:cs="Calibri"/>
              </w:rPr>
              <w:t xml:space="preserve">Silver Spring Township, </w:t>
            </w:r>
            <w:r>
              <w:rPr>
                <w:rFonts w:eastAsia="Calibri" w:cs="Calibri"/>
              </w:rPr>
              <w:t xml:space="preserve">Dave </w:t>
            </w:r>
          </w:p>
          <w:p w:rsidR="000D1714" w:rsidRPr="007226D7" w:rsidRDefault="000D1714" w:rsidP="000D1714">
            <w:pPr>
              <w:rPr>
                <w:rFonts w:eastAsia="Calibri" w:cs="Calibri"/>
              </w:rPr>
            </w:pPr>
            <w:r>
              <w:rPr>
                <w:rFonts w:eastAsia="Calibri" w:cs="Calibri"/>
              </w:rPr>
              <w:t xml:space="preserve">   Lanker</w:t>
            </w:r>
          </w:p>
          <w:p w:rsidR="000D1714" w:rsidRDefault="000D1714" w:rsidP="000D1714">
            <w:pPr>
              <w:rPr>
                <w:rFonts w:eastAsia="Calibri" w:cs="Calibri"/>
              </w:rPr>
            </w:pPr>
            <w:r w:rsidRPr="007226D7">
              <w:rPr>
                <w:rFonts w:eastAsia="Calibri" w:cs="Calibri"/>
              </w:rPr>
              <w:t xml:space="preserve">South Hanover Township, Nora </w:t>
            </w:r>
          </w:p>
          <w:p w:rsidR="000D1714" w:rsidRPr="007226D7" w:rsidRDefault="000D1714" w:rsidP="000D1714">
            <w:pPr>
              <w:rPr>
                <w:rFonts w:eastAsia="Calibri" w:cs="Calibri"/>
              </w:rPr>
            </w:pPr>
            <w:r>
              <w:rPr>
                <w:rFonts w:eastAsia="Calibri" w:cs="Calibri"/>
              </w:rPr>
              <w:t xml:space="preserve">   </w:t>
            </w:r>
            <w:r w:rsidRPr="007226D7">
              <w:rPr>
                <w:rFonts w:eastAsia="Calibri" w:cs="Calibri"/>
              </w:rPr>
              <w:t>Blair</w:t>
            </w:r>
          </w:p>
          <w:p w:rsidR="00A15368" w:rsidRPr="007226D7" w:rsidRDefault="00A15368" w:rsidP="009B7737">
            <w:pPr>
              <w:ind w:left="162" w:hanging="162"/>
              <w:rPr>
                <w:rFonts w:eastAsia="Calibri" w:cs="Calibri"/>
              </w:rPr>
            </w:pPr>
            <w:r w:rsidRPr="007226D7">
              <w:rPr>
                <w:rFonts w:eastAsia="Calibri" w:cs="Calibri"/>
              </w:rPr>
              <w:t>Upper Allen Township, Ken Martin</w:t>
            </w:r>
          </w:p>
          <w:p w:rsidR="00A15368" w:rsidRPr="00AF36A9" w:rsidRDefault="00A15368" w:rsidP="007226D7">
            <w:pPr>
              <w:ind w:left="162" w:hanging="162"/>
              <w:rPr>
                <w:rFonts w:eastAsia="Calibri" w:cs="Calibri"/>
                <w:color w:val="FF0000"/>
              </w:rPr>
            </w:pPr>
            <w:r w:rsidRPr="007226D7">
              <w:rPr>
                <w:rFonts w:eastAsia="Calibri" w:cs="Calibri"/>
              </w:rPr>
              <w:t>Wormleysburg Borough, Margie Stuski</w:t>
            </w:r>
            <w:r w:rsidR="00FF0836" w:rsidRPr="007226D7">
              <w:rPr>
                <w:rFonts w:eastAsia="Calibri" w:cs="Calibri"/>
              </w:rPr>
              <w:t xml:space="preserve"> </w:t>
            </w:r>
          </w:p>
        </w:tc>
      </w:tr>
    </w:tbl>
    <w:p w:rsidR="00A15368" w:rsidRPr="00A02066" w:rsidRDefault="00A15368" w:rsidP="00A15368">
      <w:pPr>
        <w:rPr>
          <w:rFonts w:eastAsia="Calibri" w:cs="Calibri"/>
          <w:b/>
          <w:color w:val="FF0000"/>
          <w:u w:val="single"/>
        </w:rPr>
      </w:pPr>
    </w:p>
    <w:p w:rsidR="00A15368" w:rsidRPr="006E1381" w:rsidRDefault="00A15368" w:rsidP="00A15368">
      <w:pPr>
        <w:rPr>
          <w:rFonts w:eastAsia="Calibri" w:cs="Calibri"/>
          <w:b/>
          <w:u w:val="single"/>
        </w:rPr>
      </w:pPr>
      <w:r w:rsidRPr="006E1381">
        <w:rPr>
          <w:rFonts w:eastAsia="Calibri" w:cs="Calibri"/>
          <w:b/>
          <w:u w:val="single"/>
        </w:rPr>
        <w:t>MUNICIPALITIES NOT IN ATTENDANCE:</w:t>
      </w:r>
      <w:r w:rsidR="002D748C" w:rsidRPr="006E1381">
        <w:rPr>
          <w:rFonts w:eastAsia="Calibri" w:cs="Calibri"/>
          <w:b/>
          <w:u w:val="single"/>
        </w:rPr>
        <w:t xml:space="preserve"> </w:t>
      </w:r>
      <w:r w:rsidR="00CF5250">
        <w:rPr>
          <w:rFonts w:eastAsia="Calibri" w:cs="Calibri"/>
          <w:b/>
          <w:u w:val="single"/>
        </w:rPr>
        <w:t>30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A15368" w:rsidRPr="00F2362F" w:rsidTr="009B7737">
        <w:trPr>
          <w:trHeight w:val="2420"/>
        </w:trPr>
        <w:tc>
          <w:tcPr>
            <w:tcW w:w="3456" w:type="dxa"/>
          </w:tcPr>
          <w:p w:rsidR="00A15368" w:rsidRPr="00F2362F" w:rsidRDefault="00A15368" w:rsidP="009B7737">
            <w:pPr>
              <w:rPr>
                <w:rFonts w:eastAsia="Calibri" w:cs="Calibri"/>
              </w:rPr>
            </w:pPr>
            <w:r w:rsidRPr="00F2362F">
              <w:rPr>
                <w:rFonts w:eastAsia="Calibri" w:cs="Calibri"/>
              </w:rPr>
              <w:t>Annville Township</w:t>
            </w:r>
          </w:p>
          <w:p w:rsidR="00A15368" w:rsidRPr="00F2362F" w:rsidRDefault="00A15368" w:rsidP="009B7737">
            <w:pPr>
              <w:rPr>
                <w:rFonts w:eastAsia="Calibri" w:cs="Calibri"/>
              </w:rPr>
            </w:pPr>
            <w:r w:rsidRPr="00F2362F">
              <w:rPr>
                <w:rFonts w:eastAsia="Calibri" w:cs="Calibri"/>
              </w:rPr>
              <w:t>Carlisle Borough</w:t>
            </w:r>
          </w:p>
          <w:p w:rsidR="00A15368" w:rsidRPr="00F2362F" w:rsidRDefault="00A15368" w:rsidP="009B7737">
            <w:pPr>
              <w:rPr>
                <w:rFonts w:eastAsia="Calibri" w:cs="Calibri"/>
              </w:rPr>
            </w:pPr>
            <w:r w:rsidRPr="00F2362F">
              <w:rPr>
                <w:rFonts w:eastAsia="Calibri" w:cs="Calibri"/>
              </w:rPr>
              <w:t>Carroll Township</w:t>
            </w:r>
          </w:p>
          <w:p w:rsidR="000D1714" w:rsidRPr="00F2362F" w:rsidRDefault="000D1714" w:rsidP="009B7737">
            <w:pPr>
              <w:rPr>
                <w:rFonts w:eastAsia="Calibri" w:cs="Calibri"/>
              </w:rPr>
            </w:pPr>
            <w:r w:rsidRPr="00F2362F">
              <w:rPr>
                <w:rFonts w:eastAsia="Calibri" w:cs="Calibri"/>
              </w:rPr>
              <w:t>Conewago Township</w:t>
            </w:r>
          </w:p>
          <w:p w:rsidR="00A15368" w:rsidRPr="00F2362F" w:rsidRDefault="00A15368" w:rsidP="009B7737">
            <w:pPr>
              <w:rPr>
                <w:rFonts w:eastAsia="Calibri" w:cs="Calibri"/>
              </w:rPr>
            </w:pPr>
            <w:r w:rsidRPr="00F2362F">
              <w:rPr>
                <w:rFonts w:eastAsia="Calibri" w:cs="Calibri"/>
              </w:rPr>
              <w:t>Dauphin Borough</w:t>
            </w:r>
          </w:p>
          <w:p w:rsidR="00A15368" w:rsidRPr="00F2362F" w:rsidRDefault="00A15368" w:rsidP="009B7737">
            <w:pPr>
              <w:rPr>
                <w:rFonts w:eastAsia="Calibri" w:cs="Calibri"/>
              </w:rPr>
            </w:pPr>
            <w:r w:rsidRPr="00F2362F">
              <w:rPr>
                <w:rFonts w:eastAsia="Calibri" w:cs="Calibri"/>
              </w:rPr>
              <w:t xml:space="preserve">Derry Township </w:t>
            </w:r>
          </w:p>
          <w:p w:rsidR="00A15368" w:rsidRPr="00F2362F" w:rsidRDefault="00A15368" w:rsidP="009B7737">
            <w:pPr>
              <w:rPr>
                <w:rFonts w:eastAsia="Calibri" w:cs="Calibri"/>
              </w:rPr>
            </w:pPr>
            <w:r w:rsidRPr="00F2362F">
              <w:rPr>
                <w:rFonts w:eastAsia="Calibri" w:cs="Calibri"/>
              </w:rPr>
              <w:t>Dillsburg Borough</w:t>
            </w:r>
          </w:p>
          <w:p w:rsidR="00A15368" w:rsidRPr="00F2362F" w:rsidRDefault="00A15368" w:rsidP="009B7737">
            <w:pPr>
              <w:rPr>
                <w:rFonts w:eastAsia="Calibri" w:cs="Calibri"/>
              </w:rPr>
            </w:pPr>
            <w:r w:rsidRPr="00F2362F">
              <w:rPr>
                <w:rFonts w:eastAsia="Calibri" w:cs="Calibri"/>
              </w:rPr>
              <w:t>East Hanover Township</w:t>
            </w:r>
          </w:p>
          <w:p w:rsidR="00A15368" w:rsidRPr="00F2362F" w:rsidRDefault="00A15368" w:rsidP="009B7737">
            <w:pPr>
              <w:rPr>
                <w:rFonts w:eastAsia="Calibri" w:cs="Calibri"/>
              </w:rPr>
            </w:pPr>
            <w:r w:rsidRPr="00F2362F">
              <w:rPr>
                <w:rFonts w:eastAsia="Calibri" w:cs="Calibri"/>
              </w:rPr>
              <w:t xml:space="preserve">Fairview Township </w:t>
            </w:r>
          </w:p>
          <w:p w:rsidR="00E00BFE" w:rsidRPr="00F2362F" w:rsidRDefault="00EF4B1C" w:rsidP="00DC4D7E">
            <w:pPr>
              <w:rPr>
                <w:rFonts w:eastAsia="Calibri" w:cs="Calibri"/>
              </w:rPr>
            </w:pPr>
            <w:r w:rsidRPr="00F2362F">
              <w:rPr>
                <w:rFonts w:eastAsia="Calibri" w:cs="Calibri"/>
              </w:rPr>
              <w:t>Goldsboro Borough</w:t>
            </w:r>
          </w:p>
        </w:tc>
        <w:tc>
          <w:tcPr>
            <w:tcW w:w="3456" w:type="dxa"/>
          </w:tcPr>
          <w:p w:rsidR="000D1714" w:rsidRPr="00F2362F" w:rsidRDefault="000D1714" w:rsidP="008F3B55">
            <w:pPr>
              <w:rPr>
                <w:rFonts w:eastAsia="Calibri" w:cs="Calibri"/>
              </w:rPr>
            </w:pPr>
            <w:r w:rsidRPr="00F2362F">
              <w:rPr>
                <w:rFonts w:eastAsia="Calibri" w:cs="Calibri"/>
              </w:rPr>
              <w:t>Hampden Township</w:t>
            </w:r>
          </w:p>
          <w:p w:rsidR="000D1714" w:rsidRPr="00F2362F" w:rsidRDefault="000D1714" w:rsidP="008F3B55">
            <w:pPr>
              <w:rPr>
                <w:rFonts w:eastAsia="Calibri" w:cs="Calibri"/>
              </w:rPr>
            </w:pPr>
            <w:r w:rsidRPr="00F2362F">
              <w:rPr>
                <w:rFonts w:eastAsia="Calibri" w:cs="Calibri"/>
              </w:rPr>
              <w:t>Harrisburg City</w:t>
            </w:r>
          </w:p>
          <w:p w:rsidR="008F3B55" w:rsidRPr="00F2362F" w:rsidRDefault="008F3B55" w:rsidP="008F3B55">
            <w:pPr>
              <w:rPr>
                <w:rFonts w:eastAsia="Calibri" w:cs="Calibri"/>
              </w:rPr>
            </w:pPr>
            <w:r w:rsidRPr="00F2362F">
              <w:rPr>
                <w:rFonts w:eastAsia="Calibri" w:cs="Calibri"/>
              </w:rPr>
              <w:t>Hummelstown Borough</w:t>
            </w:r>
          </w:p>
          <w:p w:rsidR="00A15368" w:rsidRPr="00F2362F" w:rsidRDefault="00A15368" w:rsidP="008F3B55">
            <w:pPr>
              <w:rPr>
                <w:rFonts w:eastAsia="Calibri" w:cs="Calibri"/>
              </w:rPr>
            </w:pPr>
            <w:r w:rsidRPr="00F2362F">
              <w:rPr>
                <w:rFonts w:eastAsia="Calibri" w:cs="Calibri"/>
              </w:rPr>
              <w:t>Lower Allen Township</w:t>
            </w:r>
          </w:p>
          <w:p w:rsidR="00CF5250" w:rsidRPr="00F2362F" w:rsidRDefault="00A15368" w:rsidP="009B7737">
            <w:pPr>
              <w:rPr>
                <w:rFonts w:eastAsia="Calibri" w:cs="Calibri"/>
              </w:rPr>
            </w:pPr>
            <w:r w:rsidRPr="00F2362F">
              <w:rPr>
                <w:rFonts w:eastAsia="Calibri" w:cs="Calibri"/>
              </w:rPr>
              <w:t xml:space="preserve">Lower </w:t>
            </w:r>
            <w:r w:rsidR="00CF5250" w:rsidRPr="00F2362F">
              <w:rPr>
                <w:rFonts w:eastAsia="Calibri" w:cs="Calibri"/>
              </w:rPr>
              <w:t>Paxton Township</w:t>
            </w:r>
          </w:p>
          <w:p w:rsidR="00A15368" w:rsidRPr="00F2362F" w:rsidRDefault="00A15368" w:rsidP="009B7737">
            <w:pPr>
              <w:rPr>
                <w:rFonts w:eastAsia="Calibri" w:cs="Calibri"/>
              </w:rPr>
            </w:pPr>
            <w:r w:rsidRPr="00F2362F">
              <w:rPr>
                <w:rFonts w:eastAsia="Calibri" w:cs="Calibri"/>
              </w:rPr>
              <w:t>Swatara Township</w:t>
            </w:r>
          </w:p>
          <w:p w:rsidR="00A15368" w:rsidRPr="00F2362F" w:rsidRDefault="00A15368" w:rsidP="009B7737">
            <w:pPr>
              <w:rPr>
                <w:rFonts w:eastAsia="Calibri" w:cs="Calibri"/>
              </w:rPr>
            </w:pPr>
            <w:r w:rsidRPr="00F2362F">
              <w:rPr>
                <w:rFonts w:eastAsia="Calibri" w:cs="Calibri"/>
              </w:rPr>
              <w:t>Marysville Borough</w:t>
            </w:r>
          </w:p>
          <w:p w:rsidR="00A15368" w:rsidRPr="00F2362F" w:rsidRDefault="00A15368" w:rsidP="009B7737">
            <w:pPr>
              <w:rPr>
                <w:rFonts w:eastAsia="Calibri" w:cs="Calibri"/>
              </w:rPr>
            </w:pPr>
            <w:r w:rsidRPr="00F2362F">
              <w:rPr>
                <w:rFonts w:eastAsia="Calibri" w:cs="Calibri"/>
              </w:rPr>
              <w:t>Mechanicsburg Borough</w:t>
            </w:r>
          </w:p>
          <w:p w:rsidR="00A15368" w:rsidRPr="00F2362F" w:rsidRDefault="00A15368" w:rsidP="009B7737">
            <w:pPr>
              <w:rPr>
                <w:rFonts w:eastAsia="Calibri" w:cs="Calibri"/>
              </w:rPr>
            </w:pPr>
            <w:r w:rsidRPr="00F2362F">
              <w:rPr>
                <w:rFonts w:eastAsia="Calibri" w:cs="Calibri"/>
              </w:rPr>
              <w:t xml:space="preserve">Middletown Borough </w:t>
            </w:r>
          </w:p>
          <w:p w:rsidR="000D1714" w:rsidRPr="00F2362F" w:rsidRDefault="000D1714" w:rsidP="00FB1C35">
            <w:pPr>
              <w:ind w:left="162" w:hanging="162"/>
              <w:rPr>
                <w:rFonts w:eastAsia="Calibri" w:cs="Calibri"/>
              </w:rPr>
            </w:pPr>
            <w:r w:rsidRPr="00F2362F">
              <w:rPr>
                <w:rFonts w:eastAsia="Calibri" w:cs="Calibri"/>
              </w:rPr>
              <w:t xml:space="preserve">Monaghan Township </w:t>
            </w:r>
          </w:p>
          <w:p w:rsidR="00FB1C35" w:rsidRPr="00F2362F" w:rsidRDefault="00FB1C35" w:rsidP="009B7737">
            <w:pPr>
              <w:ind w:left="162" w:hanging="162"/>
              <w:rPr>
                <w:rFonts w:eastAsia="Calibri" w:cs="Calibri"/>
              </w:rPr>
            </w:pPr>
          </w:p>
        </w:tc>
        <w:tc>
          <w:tcPr>
            <w:tcW w:w="3456" w:type="dxa"/>
          </w:tcPr>
          <w:p w:rsidR="002D748C" w:rsidRPr="00F2362F" w:rsidRDefault="00F2362F" w:rsidP="002D748C">
            <w:pPr>
              <w:ind w:left="162" w:hanging="162"/>
              <w:rPr>
                <w:rFonts w:eastAsia="Calibri" w:cs="Calibri"/>
              </w:rPr>
            </w:pPr>
            <w:r w:rsidRPr="00F2362F">
              <w:rPr>
                <w:rFonts w:eastAsia="Calibri" w:cs="Calibri"/>
              </w:rPr>
              <w:t xml:space="preserve">Monroe Township </w:t>
            </w:r>
            <w:r w:rsidR="002D748C" w:rsidRPr="00F2362F">
              <w:rPr>
                <w:rFonts w:eastAsia="Calibri" w:cs="Calibri"/>
              </w:rPr>
              <w:t>Newberry Township</w:t>
            </w:r>
          </w:p>
          <w:p w:rsidR="000D1714" w:rsidRPr="00F2362F" w:rsidRDefault="000D1714" w:rsidP="009B7737">
            <w:pPr>
              <w:ind w:left="162" w:hanging="162"/>
              <w:rPr>
                <w:rFonts w:eastAsia="Calibri" w:cs="Calibri"/>
              </w:rPr>
            </w:pPr>
            <w:r w:rsidRPr="00F2362F">
              <w:rPr>
                <w:rFonts w:eastAsia="Calibri" w:cs="Calibri"/>
              </w:rPr>
              <w:t>North Middleton Township</w:t>
            </w:r>
          </w:p>
          <w:p w:rsidR="00A15368" w:rsidRPr="00F2362F" w:rsidRDefault="00E00BFE" w:rsidP="009B7737">
            <w:pPr>
              <w:ind w:left="162" w:hanging="162"/>
              <w:rPr>
                <w:rFonts w:eastAsia="Calibri" w:cs="Calibri"/>
              </w:rPr>
            </w:pPr>
            <w:r w:rsidRPr="00F2362F">
              <w:rPr>
                <w:rFonts w:eastAsia="Calibri" w:cs="Calibri"/>
              </w:rPr>
              <w:t>P</w:t>
            </w:r>
            <w:r w:rsidR="00A15368" w:rsidRPr="00F2362F">
              <w:rPr>
                <w:rFonts w:eastAsia="Calibri" w:cs="Calibri"/>
              </w:rPr>
              <w:t xml:space="preserve">axtang Borough </w:t>
            </w:r>
          </w:p>
          <w:p w:rsidR="00A15368" w:rsidRPr="00F2362F" w:rsidRDefault="00A15368" w:rsidP="009B7737">
            <w:pPr>
              <w:rPr>
                <w:rFonts w:eastAsia="Calibri" w:cs="Calibri"/>
              </w:rPr>
            </w:pPr>
            <w:r w:rsidRPr="00F2362F">
              <w:rPr>
                <w:rFonts w:eastAsia="Calibri" w:cs="Calibri"/>
              </w:rPr>
              <w:t xml:space="preserve">Penbrook Borough </w:t>
            </w:r>
          </w:p>
          <w:p w:rsidR="00A15368" w:rsidRPr="00F2362F" w:rsidRDefault="00A15368" w:rsidP="009B7737">
            <w:pPr>
              <w:rPr>
                <w:rFonts w:eastAsia="Calibri" w:cs="Calibri"/>
              </w:rPr>
            </w:pPr>
            <w:r w:rsidRPr="00F2362F">
              <w:rPr>
                <w:rFonts w:eastAsia="Calibri" w:cs="Calibri"/>
              </w:rPr>
              <w:t xml:space="preserve">Shiremanstown Borough </w:t>
            </w:r>
          </w:p>
          <w:p w:rsidR="000D1714" w:rsidRPr="00F2362F" w:rsidRDefault="000D1714" w:rsidP="009B7737">
            <w:pPr>
              <w:ind w:left="162" w:hanging="162"/>
              <w:rPr>
                <w:rFonts w:eastAsia="Calibri" w:cs="Calibri"/>
              </w:rPr>
            </w:pPr>
            <w:r w:rsidRPr="00F2362F">
              <w:rPr>
                <w:rFonts w:eastAsia="Calibri" w:cs="Calibri"/>
              </w:rPr>
              <w:t>Swatara Township</w:t>
            </w:r>
          </w:p>
          <w:p w:rsidR="00A15368" w:rsidRPr="00F2362F" w:rsidRDefault="00A15368" w:rsidP="009B7737">
            <w:pPr>
              <w:ind w:left="162" w:hanging="162"/>
              <w:rPr>
                <w:rFonts w:eastAsia="Calibri" w:cs="Calibri"/>
              </w:rPr>
            </w:pPr>
            <w:r w:rsidRPr="00F2362F">
              <w:rPr>
                <w:rFonts w:eastAsia="Calibri" w:cs="Calibri"/>
              </w:rPr>
              <w:t>Steelton Borough</w:t>
            </w:r>
          </w:p>
          <w:p w:rsidR="001D435A" w:rsidRPr="00F2362F" w:rsidRDefault="001D435A" w:rsidP="001D435A">
            <w:pPr>
              <w:ind w:left="162" w:hanging="162"/>
              <w:rPr>
                <w:rFonts w:eastAsia="Calibri" w:cs="Calibri"/>
              </w:rPr>
            </w:pPr>
            <w:r w:rsidRPr="00F2362F">
              <w:rPr>
                <w:rFonts w:eastAsia="Calibri" w:cs="Calibri"/>
              </w:rPr>
              <w:t>Susquehanna Township</w:t>
            </w:r>
          </w:p>
          <w:p w:rsidR="00A15368" w:rsidRPr="00F2362F" w:rsidRDefault="00A15368" w:rsidP="001D435A">
            <w:pPr>
              <w:rPr>
                <w:rFonts w:eastAsia="Calibri" w:cs="Calibri"/>
              </w:rPr>
            </w:pPr>
            <w:r w:rsidRPr="00F2362F">
              <w:rPr>
                <w:rFonts w:eastAsia="Calibri" w:cs="Calibri"/>
              </w:rPr>
              <w:t>West Hanover</w:t>
            </w:r>
            <w:r w:rsidR="00AF2A9A" w:rsidRPr="00F2362F">
              <w:rPr>
                <w:rFonts w:eastAsia="Calibri" w:cs="Calibri"/>
              </w:rPr>
              <w:t xml:space="preserve"> Township</w:t>
            </w:r>
          </w:p>
        </w:tc>
      </w:tr>
    </w:tbl>
    <w:p w:rsidR="00A15368" w:rsidRPr="00A02066" w:rsidRDefault="00A15368" w:rsidP="00A15368">
      <w:pPr>
        <w:rPr>
          <w:color w:val="FF0000"/>
        </w:rPr>
      </w:pPr>
    </w:p>
    <w:p w:rsidR="00A15368" w:rsidRPr="006E1381" w:rsidRDefault="00A15368" w:rsidP="00A15368">
      <w:pPr>
        <w:rPr>
          <w:rFonts w:eastAsia="Calibri" w:cs="Calibri"/>
          <w:b/>
          <w:u w:val="single"/>
        </w:rPr>
      </w:pPr>
      <w:r w:rsidRPr="006E1381">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A15368" w:rsidRPr="006E1381" w:rsidTr="009B7737">
        <w:trPr>
          <w:trHeight w:val="540"/>
        </w:trPr>
        <w:tc>
          <w:tcPr>
            <w:tcW w:w="5508" w:type="dxa"/>
          </w:tcPr>
          <w:p w:rsidR="00FF0836" w:rsidRDefault="007226D7" w:rsidP="00AF36A9">
            <w:pPr>
              <w:rPr>
                <w:rFonts w:eastAsia="Calibri" w:cs="Calibri"/>
              </w:rPr>
            </w:pPr>
            <w:r>
              <w:rPr>
                <w:rFonts w:eastAsia="Calibri" w:cs="Calibri"/>
              </w:rPr>
              <w:t>Speakers</w:t>
            </w:r>
          </w:p>
          <w:p w:rsidR="00CF5250" w:rsidRDefault="00F2362F" w:rsidP="00CF5250">
            <w:pPr>
              <w:pStyle w:val="ListParagraph"/>
              <w:numPr>
                <w:ilvl w:val="0"/>
                <w:numId w:val="34"/>
              </w:numPr>
              <w:ind w:left="540"/>
            </w:pPr>
            <w:r>
              <w:t xml:space="preserve">Cher Comp and Kandi </w:t>
            </w:r>
            <w:r w:rsidR="00CF5250">
              <w:t>Fox, Commuter Services of PA</w:t>
            </w:r>
          </w:p>
          <w:p w:rsidR="00CF5250" w:rsidRPr="006E1381" w:rsidRDefault="00CF5250" w:rsidP="00AF36A9">
            <w:pPr>
              <w:rPr>
                <w:rFonts w:eastAsia="Calibri" w:cs="Calibri"/>
              </w:rPr>
            </w:pPr>
          </w:p>
        </w:tc>
        <w:tc>
          <w:tcPr>
            <w:tcW w:w="4860" w:type="dxa"/>
          </w:tcPr>
          <w:p w:rsidR="00A15368" w:rsidRPr="006E1381" w:rsidRDefault="00A15368" w:rsidP="009B7737">
            <w:pPr>
              <w:rPr>
                <w:rFonts w:eastAsia="Calibri" w:cs="Times New Roman"/>
                <w:u w:val="single"/>
              </w:rPr>
            </w:pPr>
            <w:r w:rsidRPr="006E1381">
              <w:rPr>
                <w:rFonts w:eastAsia="Calibri" w:cs="Times New Roman"/>
                <w:u w:val="single"/>
              </w:rPr>
              <w:t>CapCOG STAFF</w:t>
            </w:r>
          </w:p>
          <w:p w:rsidR="00A15368" w:rsidRPr="006E1381" w:rsidRDefault="00A15368" w:rsidP="009B7737">
            <w:pPr>
              <w:rPr>
                <w:rFonts w:eastAsia="Calibri" w:cs="Calibri"/>
              </w:rPr>
            </w:pPr>
            <w:r w:rsidRPr="006E1381">
              <w:rPr>
                <w:rFonts w:eastAsia="Calibri" w:cs="Calibri"/>
              </w:rPr>
              <w:t>Gary Myers, Executive Director</w:t>
            </w:r>
          </w:p>
          <w:p w:rsidR="00A15368" w:rsidRPr="006E1381" w:rsidRDefault="00AF2A9A" w:rsidP="006169CB">
            <w:pPr>
              <w:rPr>
                <w:rFonts w:eastAsia="Calibri" w:cs="Calibri"/>
              </w:rPr>
            </w:pPr>
            <w:r w:rsidRPr="006E1381">
              <w:rPr>
                <w:rFonts w:eastAsia="Calibri" w:cs="Calibri"/>
              </w:rPr>
              <w:t xml:space="preserve">Rhonda Campbell, </w:t>
            </w:r>
            <w:r w:rsidR="006169CB" w:rsidRPr="006E1381">
              <w:rPr>
                <w:rFonts w:eastAsia="Calibri" w:cs="Calibri"/>
              </w:rPr>
              <w:t>Program Director</w:t>
            </w:r>
          </w:p>
        </w:tc>
      </w:tr>
    </w:tbl>
    <w:p w:rsidR="00A15368" w:rsidRDefault="00A15368" w:rsidP="00A15368"/>
    <w:p w:rsidR="00A61AFC" w:rsidRPr="007B3E97" w:rsidRDefault="00A15368" w:rsidP="00A15368">
      <w:r w:rsidRPr="007B3E97">
        <w:t xml:space="preserve">The meeting was called to order at </w:t>
      </w:r>
      <w:r w:rsidR="007C0C81">
        <w:t>7:0</w:t>
      </w:r>
      <w:r w:rsidR="007226D7">
        <w:t>5</w:t>
      </w:r>
      <w:r w:rsidR="006A4085" w:rsidRPr="007B3E97">
        <w:t xml:space="preserve"> </w:t>
      </w:r>
      <w:r w:rsidR="0090129F" w:rsidRPr="007B3E97">
        <w:t>PM</w:t>
      </w:r>
      <w:r w:rsidR="00C72505">
        <w:t xml:space="preserve"> by President Robin Lindsey.</w:t>
      </w:r>
      <w:r w:rsidR="00CF5250">
        <w:t xml:space="preserve">  </w:t>
      </w:r>
    </w:p>
    <w:p w:rsidR="008A067A" w:rsidRPr="007B3E97" w:rsidRDefault="008A067A" w:rsidP="00A15368"/>
    <w:p w:rsidR="00A15368" w:rsidRPr="007B3E97" w:rsidRDefault="00A15368" w:rsidP="00A15368">
      <w:r w:rsidRPr="007B3E97">
        <w:t xml:space="preserve">The Pledge of Allegiance was </w:t>
      </w:r>
      <w:r w:rsidR="00FD2D3D">
        <w:t>led by</w:t>
      </w:r>
      <w:r w:rsidR="007226D7">
        <w:t xml:space="preserve"> Ken Martin</w:t>
      </w:r>
      <w:r w:rsidR="00DD527C">
        <w:t>.</w:t>
      </w:r>
      <w:r w:rsidR="001235DC" w:rsidRPr="007B3E97">
        <w:t xml:space="preserve">  </w:t>
      </w:r>
    </w:p>
    <w:p w:rsidR="00A15368" w:rsidRPr="007B3E97" w:rsidRDefault="00A15368" w:rsidP="00A15368"/>
    <w:p w:rsidR="00A15368" w:rsidRPr="007B3E97" w:rsidRDefault="00A15368" w:rsidP="00A15368">
      <w:r w:rsidRPr="007B3E97">
        <w:t>Roundtable introductions were made.</w:t>
      </w:r>
    </w:p>
    <w:p w:rsidR="00A15368" w:rsidRPr="007B3E97" w:rsidRDefault="00A15368" w:rsidP="00A15368"/>
    <w:p w:rsidR="00B8438A" w:rsidRPr="007B3E97" w:rsidRDefault="00A15368">
      <w:pPr>
        <w:rPr>
          <w:b/>
          <w:bCs/>
          <w:u w:val="single"/>
        </w:rPr>
      </w:pPr>
      <w:r w:rsidRPr="007B3E97">
        <w:rPr>
          <w:b/>
          <w:bCs/>
          <w:u w:val="single"/>
        </w:rPr>
        <w:br w:type="page"/>
      </w:r>
    </w:p>
    <w:p w:rsidR="0004033E" w:rsidRPr="007B3E97" w:rsidRDefault="0004033E">
      <w:pPr>
        <w:rPr>
          <w:b/>
          <w:u w:val="single"/>
        </w:rPr>
      </w:pPr>
      <w:r w:rsidRPr="007B3E97">
        <w:rPr>
          <w:b/>
          <w:u w:val="single"/>
        </w:rPr>
        <w:lastRenderedPageBreak/>
        <w:t>Presenters</w:t>
      </w:r>
    </w:p>
    <w:p w:rsidR="00C2613E" w:rsidRDefault="00F2362F" w:rsidP="00FC13B8">
      <w:r>
        <w:t xml:space="preserve">Cher Comp and Kandi </w:t>
      </w:r>
      <w:r w:rsidR="007226D7">
        <w:t>Fox, Commuter Services of PA</w:t>
      </w:r>
    </w:p>
    <w:p w:rsidR="00AF36A9" w:rsidRDefault="00CF5250" w:rsidP="004C09BB">
      <w:pPr>
        <w:pStyle w:val="ListParagraph"/>
        <w:numPr>
          <w:ilvl w:val="0"/>
          <w:numId w:val="33"/>
        </w:numPr>
      </w:pPr>
      <w:r>
        <w:t xml:space="preserve">Comp and Fox have been </w:t>
      </w:r>
      <w:r w:rsidR="004C09BB">
        <w:t xml:space="preserve">with Commuter Services 16 years.  </w:t>
      </w:r>
    </w:p>
    <w:p w:rsidR="0049024E" w:rsidRDefault="0049024E" w:rsidP="004C09BB">
      <w:pPr>
        <w:pStyle w:val="ListParagraph"/>
        <w:numPr>
          <w:ilvl w:val="0"/>
          <w:numId w:val="33"/>
        </w:numPr>
      </w:pPr>
      <w:r>
        <w:t>Eight employees</w:t>
      </w:r>
    </w:p>
    <w:p w:rsidR="004C09BB" w:rsidRDefault="004C09BB" w:rsidP="004C09BB">
      <w:pPr>
        <w:pStyle w:val="ListParagraph"/>
        <w:numPr>
          <w:ilvl w:val="0"/>
          <w:numId w:val="33"/>
        </w:numPr>
      </w:pPr>
      <w:r>
        <w:t>Non profit cover</w:t>
      </w:r>
      <w:r w:rsidR="00CF5250">
        <w:t xml:space="preserve">ing nine </w:t>
      </w:r>
      <w:r>
        <w:t xml:space="preserve">counties.  </w:t>
      </w:r>
    </w:p>
    <w:p w:rsidR="004C09BB" w:rsidRDefault="00CF5250" w:rsidP="004C09BB">
      <w:pPr>
        <w:pStyle w:val="ListParagraph"/>
        <w:numPr>
          <w:ilvl w:val="0"/>
          <w:numId w:val="33"/>
        </w:numPr>
      </w:pPr>
      <w:r>
        <w:t>Their goals are to e</w:t>
      </w:r>
      <w:r w:rsidR="004C09BB">
        <w:t>ducate employers and community groups about free green transportation.</w:t>
      </w:r>
    </w:p>
    <w:p w:rsidR="004C09BB" w:rsidRDefault="00CF5250" w:rsidP="004C09BB">
      <w:pPr>
        <w:pStyle w:val="ListParagraph"/>
        <w:numPr>
          <w:ilvl w:val="0"/>
          <w:numId w:val="33"/>
        </w:numPr>
      </w:pPr>
      <w:r>
        <w:t xml:space="preserve">They work with employers of all sizes including </w:t>
      </w:r>
      <w:r w:rsidR="004C09BB">
        <w:t>Chewy, Walmart, DHL</w:t>
      </w:r>
      <w:r>
        <w:t>.</w:t>
      </w:r>
    </w:p>
    <w:p w:rsidR="004C09BB" w:rsidRDefault="0049024E" w:rsidP="004C09BB">
      <w:pPr>
        <w:pStyle w:val="ListParagraph"/>
        <w:numPr>
          <w:ilvl w:val="0"/>
          <w:numId w:val="33"/>
        </w:numPr>
      </w:pPr>
      <w:r>
        <w:t>Free App "Commute PA"</w:t>
      </w:r>
    </w:p>
    <w:p w:rsidR="0049024E" w:rsidRDefault="0049024E" w:rsidP="004C09BB">
      <w:pPr>
        <w:pStyle w:val="ListParagraph"/>
        <w:numPr>
          <w:ilvl w:val="0"/>
          <w:numId w:val="33"/>
        </w:numPr>
      </w:pPr>
      <w:r>
        <w:t>Looking to partner with municipalities to help share information in communities</w:t>
      </w:r>
      <w:r w:rsidR="00CF5250">
        <w:t xml:space="preserve"> about </w:t>
      </w:r>
      <w:r w:rsidR="00F40958">
        <w:t>free green transportation resources such as carpooling, vanpooling, bicycling, walking, transit and teleworking</w:t>
      </w:r>
      <w:r>
        <w:t>.</w:t>
      </w:r>
    </w:p>
    <w:p w:rsidR="0049024E" w:rsidRDefault="00F40958" w:rsidP="004C09BB">
      <w:pPr>
        <w:pStyle w:val="ListParagraph"/>
        <w:numPr>
          <w:ilvl w:val="0"/>
          <w:numId w:val="33"/>
        </w:numPr>
      </w:pPr>
      <w:r>
        <w:t>They</w:t>
      </w:r>
      <w:r w:rsidR="0049024E">
        <w:t xml:space="preserve"> share a newsletter </w:t>
      </w:r>
      <w:r>
        <w:t xml:space="preserve">write-up for municipalities to place in their newsletters and they can also provide </w:t>
      </w:r>
      <w:r w:rsidR="0049024E">
        <w:t>b</w:t>
      </w:r>
      <w:r w:rsidR="00ED245D">
        <w:t>rochures to keep at the offices and</w:t>
      </w:r>
      <w:r w:rsidR="0049024E">
        <w:t xml:space="preserve"> provide new hire information to HR </w:t>
      </w:r>
      <w:r>
        <w:t>D</w:t>
      </w:r>
      <w:r w:rsidR="0049024E">
        <w:t>irectors.</w:t>
      </w:r>
    </w:p>
    <w:p w:rsidR="005A2200" w:rsidRDefault="0049024E" w:rsidP="008A0CD0">
      <w:pPr>
        <w:pStyle w:val="ListParagraph"/>
        <w:numPr>
          <w:ilvl w:val="0"/>
          <w:numId w:val="33"/>
        </w:numPr>
      </w:pPr>
      <w:r>
        <w:t>Gary</w:t>
      </w:r>
      <w:r w:rsidR="00F40958">
        <w:t xml:space="preserve"> Myers</w:t>
      </w:r>
      <w:r>
        <w:t>:  Any maps showing bike share opportunitie</w:t>
      </w:r>
      <w:r w:rsidR="00F40958">
        <w:t xml:space="preserve">s?  Fox - We have a </w:t>
      </w:r>
      <w:r>
        <w:t>Bike Share Toolkit we work with PennDOT to distribute.  Gives information about rail trails.  We connect with</w:t>
      </w:r>
      <w:r w:rsidR="00F40958">
        <w:t xml:space="preserve"> b</w:t>
      </w:r>
      <w:r>
        <w:t>ike shops to share information.</w:t>
      </w:r>
      <w:r w:rsidR="008A0CD0">
        <w:t xml:space="preserve">  We have a team member on our staff who works with other counties on bike share.</w:t>
      </w:r>
    </w:p>
    <w:p w:rsidR="002A7E0A" w:rsidRDefault="002A7E0A" w:rsidP="008A0CD0">
      <w:pPr>
        <w:pStyle w:val="ListParagraph"/>
        <w:numPr>
          <w:ilvl w:val="0"/>
          <w:numId w:val="33"/>
        </w:numPr>
      </w:pPr>
      <w:r>
        <w:t xml:space="preserve">Jim Fisher - </w:t>
      </w:r>
      <w:r w:rsidR="00F40958">
        <w:t>Are you w</w:t>
      </w:r>
      <w:r>
        <w:t>orking with Tri</w:t>
      </w:r>
      <w:r w:rsidR="00F40958">
        <w:t>-</w:t>
      </w:r>
      <w:r>
        <w:t xml:space="preserve">County Regional Planning Commission on Bike Share?  </w:t>
      </w:r>
      <w:r w:rsidR="00F40958">
        <w:t>Fox -</w:t>
      </w:r>
      <w:r>
        <w:t xml:space="preserve">Yes.  </w:t>
      </w:r>
    </w:p>
    <w:p w:rsidR="002A7E0A" w:rsidRDefault="002A7E0A" w:rsidP="008A0CD0">
      <w:pPr>
        <w:pStyle w:val="ListParagraph"/>
        <w:numPr>
          <w:ilvl w:val="0"/>
          <w:numId w:val="33"/>
        </w:numPr>
      </w:pPr>
      <w:r>
        <w:t xml:space="preserve">Dave Lenker - </w:t>
      </w:r>
      <w:r w:rsidR="00F40958">
        <w:t xml:space="preserve">Can you provide any information on </w:t>
      </w:r>
      <w:r>
        <w:t>grants pertaining to extension or creation of walking/bike path</w:t>
      </w:r>
      <w:r w:rsidR="00F40958">
        <w:t>s?  Fox</w:t>
      </w:r>
      <w:r>
        <w:t xml:space="preserve">- </w:t>
      </w:r>
      <w:r w:rsidR="00F40958">
        <w:t>That type of information g</w:t>
      </w:r>
      <w:r>
        <w:t xml:space="preserve">ets filtered through PennDOT.  If </w:t>
      </w:r>
      <w:r w:rsidR="00C25679">
        <w:t>intermodal</w:t>
      </w:r>
      <w:r>
        <w:t xml:space="preserve"> mobility, there is a system they use to couple together </w:t>
      </w:r>
      <w:r w:rsidR="00F40958">
        <w:t xml:space="preserve">organizations </w:t>
      </w:r>
      <w:r>
        <w:t xml:space="preserve">to merge projects.  We don't </w:t>
      </w:r>
      <w:r w:rsidR="00F40958">
        <w:t>facilitate</w:t>
      </w:r>
      <w:r>
        <w:t xml:space="preserve"> but we can connect </w:t>
      </w:r>
      <w:r w:rsidR="00F40958">
        <w:t>you</w:t>
      </w:r>
      <w:r>
        <w:t xml:space="preserve"> to PennDOT.</w:t>
      </w:r>
    </w:p>
    <w:p w:rsidR="002A7E0A" w:rsidRDefault="002A7E0A" w:rsidP="008A0CD0">
      <w:pPr>
        <w:pStyle w:val="ListParagraph"/>
        <w:numPr>
          <w:ilvl w:val="0"/>
          <w:numId w:val="33"/>
        </w:numPr>
      </w:pPr>
      <w:r>
        <w:t>Lenker - Any</w:t>
      </w:r>
      <w:r w:rsidR="0083345C">
        <w:t xml:space="preserve"> planning</w:t>
      </w:r>
      <w:r>
        <w:t xml:space="preserve"> assistance for municipalities who are developing and growing?  </w:t>
      </w:r>
      <w:r w:rsidR="0083345C">
        <w:t>Fox</w:t>
      </w:r>
      <w:r w:rsidR="001B7163">
        <w:t xml:space="preserve"> - PennDOT</w:t>
      </w:r>
      <w:r w:rsidR="0083345C">
        <w:t xml:space="preserve"> does t</w:t>
      </w:r>
      <w:r w:rsidR="001B7163">
        <w:t>heir own studies and models to determine what gets funding and doesn't.  We can point you in right direction.</w:t>
      </w:r>
    </w:p>
    <w:p w:rsidR="004D26BA" w:rsidRDefault="0083345C" w:rsidP="008A0CD0">
      <w:pPr>
        <w:pStyle w:val="ListParagraph"/>
        <w:numPr>
          <w:ilvl w:val="0"/>
          <w:numId w:val="33"/>
        </w:numPr>
      </w:pPr>
      <w:r>
        <w:t>Comp - We have a non</w:t>
      </w:r>
      <w:r w:rsidR="004D26BA">
        <w:t xml:space="preserve">profit board </w:t>
      </w:r>
      <w:r>
        <w:t>made up of professionals representing t</w:t>
      </w:r>
      <w:r w:rsidR="004D26BA">
        <w:t>ransit, Chamber</w:t>
      </w:r>
      <w:r>
        <w:t>s of Commerce, l</w:t>
      </w:r>
      <w:r w:rsidR="004D26BA">
        <w:t xml:space="preserve">arge employers </w:t>
      </w:r>
      <w:r>
        <w:t>etc</w:t>
      </w:r>
      <w:r w:rsidR="004D26BA">
        <w:t xml:space="preserve">.  What can we do to provide travel options for people.  We focus on transportation education.  Our </w:t>
      </w:r>
      <w:r>
        <w:t>employees</w:t>
      </w:r>
      <w:r w:rsidR="004D26BA">
        <w:t xml:space="preserve"> tend to </w:t>
      </w:r>
      <w:r>
        <w:t>participate</w:t>
      </w:r>
      <w:r w:rsidR="004D26BA">
        <w:t xml:space="preserve"> in planning meetings</w:t>
      </w:r>
      <w:r>
        <w:t>,</w:t>
      </w:r>
      <w:r w:rsidR="004D26BA">
        <w:t xml:space="preserve"> but it isn't our specific realm of expertise.</w:t>
      </w:r>
    </w:p>
    <w:p w:rsidR="004D26BA" w:rsidRDefault="004D26BA" w:rsidP="008A0CD0">
      <w:pPr>
        <w:pStyle w:val="ListParagraph"/>
        <w:numPr>
          <w:ilvl w:val="0"/>
          <w:numId w:val="33"/>
        </w:numPr>
      </w:pPr>
      <w:r>
        <w:t xml:space="preserve">Lenker - A lot seems to be reactionary.  Old </w:t>
      </w:r>
      <w:r w:rsidR="00C25679">
        <w:t>trolley</w:t>
      </w:r>
      <w:r>
        <w:t xml:space="preserve"> line in Dillsburg.  </w:t>
      </w:r>
      <w:r w:rsidR="0083345C">
        <w:t>Four municipalities</w:t>
      </w:r>
      <w:r>
        <w:t xml:space="preserve"> studying to see if it can be a walking/bike path.  </w:t>
      </w:r>
    </w:p>
    <w:p w:rsidR="004D26BA" w:rsidRDefault="004D26BA" w:rsidP="008A0CD0">
      <w:pPr>
        <w:pStyle w:val="ListParagraph"/>
        <w:numPr>
          <w:ilvl w:val="0"/>
          <w:numId w:val="33"/>
        </w:numPr>
      </w:pPr>
      <w:r>
        <w:t>Margie Stuski - Have you thought of sending out to Police Departments?</w:t>
      </w:r>
      <w:r w:rsidR="0083345C">
        <w:t xml:space="preserve">  The emergency ride home program would seem to be a good resource.</w:t>
      </w:r>
    </w:p>
    <w:p w:rsidR="00AF36A9" w:rsidRDefault="0083345C" w:rsidP="00FC13B8">
      <w:pPr>
        <w:pStyle w:val="ListParagraph"/>
        <w:numPr>
          <w:ilvl w:val="0"/>
          <w:numId w:val="33"/>
        </w:numPr>
      </w:pPr>
      <w:r>
        <w:t>Comp</w:t>
      </w:r>
      <w:r w:rsidR="004D26BA">
        <w:t xml:space="preserve"> -</w:t>
      </w:r>
      <w:r>
        <w:t xml:space="preserve"> Our e</w:t>
      </w:r>
      <w:r w:rsidR="004D26BA">
        <w:t>mergency ride home program</w:t>
      </w:r>
      <w:r>
        <w:t xml:space="preserve"> is only for individuals who use other services through the CommutePA App</w:t>
      </w:r>
      <w:r w:rsidR="004D26BA">
        <w:t xml:space="preserve">.  </w:t>
      </w:r>
      <w:r w:rsidR="00373305">
        <w:t>It is a reimbursement program.  It isn't an on-demand service.  Ours is typically most successful for work commuters.</w:t>
      </w:r>
    </w:p>
    <w:p w:rsidR="00AF36A9" w:rsidRPr="001939AD" w:rsidRDefault="00AF36A9" w:rsidP="00FC13B8"/>
    <w:p w:rsidR="00FC13B8" w:rsidRDefault="00FC13B8" w:rsidP="00FC13B8">
      <w:pPr>
        <w:rPr>
          <w:b/>
          <w:u w:val="single"/>
        </w:rPr>
      </w:pPr>
      <w:r w:rsidRPr="007B3E97">
        <w:rPr>
          <w:b/>
          <w:u w:val="single"/>
        </w:rPr>
        <w:t>Consent Agenda</w:t>
      </w:r>
    </w:p>
    <w:p w:rsidR="0083345C" w:rsidRDefault="0083345C" w:rsidP="00FC13B8">
      <w:r>
        <w:t xml:space="preserve">Due to a lack of quorum, the April Consent Agenda will be approved at the June </w:t>
      </w:r>
      <w:r w:rsidR="00ED245D">
        <w:t>19, 2023 meeting.</w:t>
      </w:r>
    </w:p>
    <w:p w:rsidR="00D025A1" w:rsidRPr="007B3E97" w:rsidRDefault="00D025A1" w:rsidP="00FC13B8"/>
    <w:p w:rsidR="00D025A1" w:rsidRDefault="00FC13B8" w:rsidP="006952D1">
      <w:pPr>
        <w:rPr>
          <w:b/>
          <w:u w:val="single"/>
        </w:rPr>
      </w:pPr>
      <w:r w:rsidRPr="007B3E97">
        <w:rPr>
          <w:b/>
          <w:u w:val="single"/>
        </w:rPr>
        <w:t>Executive Director's Report</w:t>
      </w:r>
      <w:r w:rsidR="002E6287">
        <w:rPr>
          <w:b/>
          <w:u w:val="single"/>
        </w:rPr>
        <w:t xml:space="preserve"> - Gary Myers</w:t>
      </w:r>
    </w:p>
    <w:p w:rsidR="00ED245D" w:rsidRDefault="007764B4" w:rsidP="00ED245D">
      <w:pPr>
        <w:pStyle w:val="ListParagraph"/>
        <w:numPr>
          <w:ilvl w:val="0"/>
          <w:numId w:val="35"/>
        </w:numPr>
      </w:pPr>
      <w:r w:rsidRPr="00C35378">
        <w:t xml:space="preserve">Verizon Franchise Agreements - 2025 ending.  </w:t>
      </w:r>
      <w:r w:rsidR="00ED245D">
        <w:t xml:space="preserve">We have been in contact with Dan Cohen and we will reach out in 2024 to see if there is interest from members in engaging Mr. Cohen to negotiate the Franchise Agreements.  </w:t>
      </w:r>
    </w:p>
    <w:p w:rsidR="007764B4" w:rsidRDefault="007764B4" w:rsidP="00ED245D">
      <w:pPr>
        <w:pStyle w:val="ListParagraph"/>
        <w:numPr>
          <w:ilvl w:val="0"/>
          <w:numId w:val="35"/>
        </w:numPr>
      </w:pPr>
      <w:r w:rsidRPr="00C35378">
        <w:t>PACOG reorg</w:t>
      </w:r>
      <w:r w:rsidR="00ED245D">
        <w:t>anization</w:t>
      </w:r>
      <w:r w:rsidRPr="00C35378">
        <w:t xml:space="preserve"> meeting on May 2</w:t>
      </w:r>
      <w:r w:rsidR="00ED245D">
        <w:t xml:space="preserve"> we</w:t>
      </w:r>
      <w:r w:rsidRPr="00C35378">
        <w:t xml:space="preserve">nt very well.  </w:t>
      </w:r>
      <w:r w:rsidR="00ED245D">
        <w:t xml:space="preserve">We were able to </w:t>
      </w:r>
      <w:r w:rsidRPr="00C35378">
        <w:t xml:space="preserve">reorganize to get PACOG back on its feet.  </w:t>
      </w:r>
      <w:r w:rsidR="00ED245D">
        <w:t>Will be holding r</w:t>
      </w:r>
      <w:r w:rsidRPr="00C35378">
        <w:t>egional meetin</w:t>
      </w:r>
      <w:r w:rsidR="00ED245D">
        <w:t>g</w:t>
      </w:r>
      <w:r w:rsidRPr="00C35378">
        <w:t>s with COGs across the state</w:t>
      </w:r>
      <w:r w:rsidR="00C35378" w:rsidRPr="00C35378">
        <w:t xml:space="preserve">.  </w:t>
      </w:r>
      <w:r w:rsidR="00C25679">
        <w:t>Hoping</w:t>
      </w:r>
      <w:r w:rsidR="00ED245D">
        <w:t xml:space="preserve"> to work together on </w:t>
      </w:r>
      <w:r w:rsidR="00C35378" w:rsidRPr="00C35378">
        <w:t>legislative actions.</w:t>
      </w:r>
    </w:p>
    <w:p w:rsidR="00C35378" w:rsidRDefault="00C35378" w:rsidP="00ED245D">
      <w:pPr>
        <w:pStyle w:val="ListParagraph"/>
        <w:numPr>
          <w:ilvl w:val="0"/>
          <w:numId w:val="35"/>
        </w:numPr>
      </w:pPr>
      <w:r>
        <w:t>Managers' Meeting -June 7.</w:t>
      </w:r>
    </w:p>
    <w:p w:rsidR="00C35378" w:rsidRDefault="00C35378" w:rsidP="00ED245D">
      <w:pPr>
        <w:pStyle w:val="ListParagraph"/>
        <w:numPr>
          <w:ilvl w:val="0"/>
          <w:numId w:val="35"/>
        </w:numPr>
      </w:pPr>
      <w:r>
        <w:t>Roberts Rules of Order Training - June 21 - U</w:t>
      </w:r>
      <w:r w:rsidR="000769FB">
        <w:t xml:space="preserve">pper </w:t>
      </w:r>
      <w:r>
        <w:t>A</w:t>
      </w:r>
      <w:r w:rsidR="000769FB">
        <w:t>llen</w:t>
      </w:r>
      <w:r>
        <w:t xml:space="preserve"> Twp</w:t>
      </w:r>
    </w:p>
    <w:p w:rsidR="002B3C87" w:rsidRDefault="002B3C87" w:rsidP="006952D1"/>
    <w:p w:rsidR="002B3C87" w:rsidRDefault="00D1022F" w:rsidP="006952D1">
      <w:r>
        <w:lastRenderedPageBreak/>
        <w:t>Rhonda Campbell provided the following update:</w:t>
      </w:r>
    </w:p>
    <w:p w:rsidR="00D1022F" w:rsidRDefault="00D1022F" w:rsidP="00D1022F">
      <w:pPr>
        <w:rPr>
          <w:b/>
          <w:u w:val="single"/>
        </w:rPr>
      </w:pPr>
    </w:p>
    <w:p w:rsidR="00D1022F" w:rsidRPr="00D1022F" w:rsidRDefault="00D1022F" w:rsidP="00D1022F">
      <w:pPr>
        <w:rPr>
          <w:b/>
          <w:u w:val="single"/>
        </w:rPr>
      </w:pPr>
      <w:r w:rsidRPr="00C01290">
        <w:rPr>
          <w:b/>
          <w:u w:val="single"/>
        </w:rPr>
        <w:t>Auction</w:t>
      </w:r>
    </w:p>
    <w:p w:rsidR="00D1022F" w:rsidRDefault="00D1022F" w:rsidP="00A5022B">
      <w:pPr>
        <w:pStyle w:val="ListParagraph"/>
        <w:numPr>
          <w:ilvl w:val="0"/>
          <w:numId w:val="36"/>
        </w:numPr>
      </w:pPr>
      <w:r>
        <w:t>July 19, 2023</w:t>
      </w:r>
      <w:r w:rsidR="00A5022B">
        <w:t xml:space="preserve"> - </w:t>
      </w:r>
      <w:r>
        <w:t>Fair Oaks School, Carlisle</w:t>
      </w:r>
    </w:p>
    <w:p w:rsidR="00D1022F" w:rsidRDefault="00D1022F" w:rsidP="00D1022F">
      <w:pPr>
        <w:pStyle w:val="ListParagraph"/>
        <w:numPr>
          <w:ilvl w:val="0"/>
          <w:numId w:val="36"/>
        </w:numPr>
      </w:pPr>
      <w:r>
        <w:t>9 AM Auction; 1 PM Large Equipment/Vehicles</w:t>
      </w:r>
    </w:p>
    <w:p w:rsidR="00D1022F" w:rsidRDefault="00D1022F" w:rsidP="00D1022F">
      <w:pPr>
        <w:pStyle w:val="ListParagraph"/>
        <w:numPr>
          <w:ilvl w:val="0"/>
          <w:numId w:val="36"/>
        </w:numPr>
      </w:pPr>
      <w:r>
        <w:t>Thank you South Middleton Township</w:t>
      </w:r>
    </w:p>
    <w:p w:rsidR="00D1022F" w:rsidRDefault="00D1022F" w:rsidP="00D1022F">
      <w:pPr>
        <w:pStyle w:val="ListParagraph"/>
        <w:numPr>
          <w:ilvl w:val="0"/>
          <w:numId w:val="36"/>
        </w:numPr>
      </w:pPr>
      <w:r>
        <w:t>AuctionZip.com - event is already listed</w:t>
      </w:r>
    </w:p>
    <w:p w:rsidR="00D1022F" w:rsidRDefault="00D1022F" w:rsidP="00D1022F">
      <w:pPr>
        <w:pStyle w:val="ListParagraph"/>
        <w:numPr>
          <w:ilvl w:val="0"/>
          <w:numId w:val="36"/>
        </w:numPr>
      </w:pPr>
      <w:r>
        <w:t>Forms were sent to Managers and Public Works on May 1.</w:t>
      </w:r>
    </w:p>
    <w:p w:rsidR="00D1022F" w:rsidRDefault="00D1022F" w:rsidP="00D1022F">
      <w:pPr>
        <w:pStyle w:val="ListParagraph"/>
        <w:numPr>
          <w:ilvl w:val="0"/>
          <w:numId w:val="36"/>
        </w:numPr>
      </w:pPr>
      <w:r>
        <w:t>Forms are due to us June 9.</w:t>
      </w:r>
    </w:p>
    <w:p w:rsidR="00D1022F" w:rsidRDefault="000769FB" w:rsidP="00D1022F">
      <w:pPr>
        <w:pStyle w:val="ListParagraph"/>
        <w:numPr>
          <w:ilvl w:val="0"/>
          <w:numId w:val="36"/>
        </w:numPr>
      </w:pPr>
      <w:r>
        <w:t>We have</w:t>
      </w:r>
      <w:r w:rsidR="00D1022F">
        <w:t xml:space="preserve"> received two so far (Mech. Police and Paxtang Borough)</w:t>
      </w:r>
    </w:p>
    <w:p w:rsidR="00D1022F" w:rsidRDefault="00D1022F" w:rsidP="00D1022F"/>
    <w:p w:rsidR="00D1022F" w:rsidRPr="00067967" w:rsidRDefault="00D1022F" w:rsidP="00D1022F">
      <w:pPr>
        <w:rPr>
          <w:b/>
          <w:u w:val="single"/>
        </w:rPr>
      </w:pPr>
      <w:r w:rsidRPr="00067967">
        <w:rPr>
          <w:b/>
          <w:u w:val="single"/>
        </w:rPr>
        <w:t>Picnic/Golf Tournament</w:t>
      </w:r>
    </w:p>
    <w:p w:rsidR="00D1022F" w:rsidRDefault="00D1022F" w:rsidP="00D1022F">
      <w:pPr>
        <w:pStyle w:val="ListParagraph"/>
        <w:numPr>
          <w:ilvl w:val="0"/>
          <w:numId w:val="36"/>
        </w:numPr>
      </w:pPr>
      <w:r>
        <w:t>Monday, September 18, 2023</w:t>
      </w:r>
    </w:p>
    <w:p w:rsidR="00D1022F" w:rsidRDefault="00D1022F" w:rsidP="00D1022F">
      <w:pPr>
        <w:pStyle w:val="ListParagraph"/>
        <w:numPr>
          <w:ilvl w:val="0"/>
          <w:numId w:val="36"/>
        </w:numPr>
      </w:pPr>
      <w:r>
        <w:t>Armitage Golf Course</w:t>
      </w:r>
    </w:p>
    <w:p w:rsidR="00D1022F" w:rsidRDefault="00D1022F" w:rsidP="00D1022F">
      <w:pPr>
        <w:pStyle w:val="ListParagraph"/>
        <w:numPr>
          <w:ilvl w:val="0"/>
          <w:numId w:val="36"/>
        </w:numPr>
      </w:pPr>
      <w:r>
        <w:t>12 PM Shotgun Start</w:t>
      </w:r>
    </w:p>
    <w:p w:rsidR="00D1022F" w:rsidRDefault="00D1022F" w:rsidP="00D1022F">
      <w:pPr>
        <w:pStyle w:val="ListParagraph"/>
        <w:numPr>
          <w:ilvl w:val="0"/>
          <w:numId w:val="36"/>
        </w:numPr>
      </w:pPr>
      <w:r>
        <w:t>4:30 PM Picnic/Dinner</w:t>
      </w:r>
    </w:p>
    <w:p w:rsidR="00D1022F" w:rsidRDefault="00D1022F" w:rsidP="00D1022F">
      <w:pPr>
        <w:pStyle w:val="ListParagraph"/>
        <w:numPr>
          <w:ilvl w:val="0"/>
          <w:numId w:val="36"/>
        </w:numPr>
      </w:pPr>
      <w:r>
        <w:t>Current Sponsorships:  $11,475.00 (last year $14,275)</w:t>
      </w:r>
    </w:p>
    <w:p w:rsidR="00D1022F" w:rsidRDefault="00D1022F" w:rsidP="00D1022F">
      <w:pPr>
        <w:pStyle w:val="ListParagraph"/>
        <w:numPr>
          <w:ilvl w:val="0"/>
          <w:numId w:val="36"/>
        </w:numPr>
      </w:pPr>
      <w:r>
        <w:t>Will be doing additional outreach for sponsorships in June.  If there are any companies you work with who you think might be interested in sponsoring, please share with Campbell.</w:t>
      </w:r>
    </w:p>
    <w:p w:rsidR="00D1022F" w:rsidRDefault="00D1022F" w:rsidP="00D1022F">
      <w:pPr>
        <w:pStyle w:val="ListParagraph"/>
        <w:numPr>
          <w:ilvl w:val="0"/>
          <w:numId w:val="36"/>
        </w:numPr>
      </w:pPr>
      <w:r>
        <w:t>Information will be sent in early August.</w:t>
      </w:r>
    </w:p>
    <w:p w:rsidR="00D1022F" w:rsidRDefault="00D1022F" w:rsidP="00D1022F"/>
    <w:p w:rsidR="00E444D5" w:rsidRPr="007B3E97" w:rsidRDefault="00E444D5" w:rsidP="00FC13B8">
      <w:pPr>
        <w:rPr>
          <w:b/>
          <w:u w:val="single"/>
        </w:rPr>
      </w:pPr>
      <w:r w:rsidRPr="007B3E97">
        <w:rPr>
          <w:b/>
          <w:u w:val="single"/>
        </w:rPr>
        <w:t>County Reports</w:t>
      </w:r>
    </w:p>
    <w:p w:rsidR="004C01F8" w:rsidRPr="007B3E97" w:rsidRDefault="004C01F8" w:rsidP="00FC13B8">
      <w:pPr>
        <w:rPr>
          <w:b/>
          <w:u w:val="single"/>
        </w:rPr>
      </w:pPr>
    </w:p>
    <w:p w:rsidR="00042EBA" w:rsidRPr="007B3E97" w:rsidRDefault="00042EBA" w:rsidP="00FC13B8">
      <w:pPr>
        <w:rPr>
          <w:b/>
          <w:i/>
          <w:u w:val="single"/>
        </w:rPr>
      </w:pPr>
      <w:r w:rsidRPr="007B3E97">
        <w:rPr>
          <w:b/>
          <w:i/>
          <w:u w:val="single"/>
        </w:rPr>
        <w:t xml:space="preserve">Cumberland County - </w:t>
      </w:r>
      <w:r w:rsidR="00D1022F">
        <w:rPr>
          <w:b/>
          <w:i/>
          <w:u w:val="single"/>
        </w:rPr>
        <w:t>Rhonda Campbell</w:t>
      </w:r>
    </w:p>
    <w:p w:rsidR="00AF36A9" w:rsidRDefault="008C5771" w:rsidP="008C5771">
      <w:pPr>
        <w:pStyle w:val="ListParagraph"/>
        <w:numPr>
          <w:ilvl w:val="0"/>
          <w:numId w:val="37"/>
        </w:numPr>
        <w:rPr>
          <w:rFonts w:cstheme="minorHAnsi"/>
        </w:rPr>
      </w:pPr>
      <w:r>
        <w:rPr>
          <w:rFonts w:cstheme="minorHAnsi"/>
        </w:rPr>
        <w:t xml:space="preserve">Hired a new </w:t>
      </w:r>
      <w:r w:rsidR="00C25679">
        <w:rPr>
          <w:rFonts w:cstheme="minorHAnsi"/>
        </w:rPr>
        <w:t>Director</w:t>
      </w:r>
      <w:r>
        <w:rPr>
          <w:rFonts w:cstheme="minorHAnsi"/>
        </w:rPr>
        <w:t xml:space="preserve"> of Veterans Affairs and Services - Keeter Kallam.</w:t>
      </w:r>
    </w:p>
    <w:p w:rsidR="008C5771" w:rsidRDefault="008C5771" w:rsidP="008C5771">
      <w:pPr>
        <w:pStyle w:val="ListParagraph"/>
        <w:numPr>
          <w:ilvl w:val="0"/>
          <w:numId w:val="37"/>
        </w:numPr>
        <w:rPr>
          <w:rFonts w:cstheme="minorHAnsi"/>
        </w:rPr>
      </w:pPr>
      <w:r>
        <w:rPr>
          <w:rFonts w:cstheme="minorHAnsi"/>
        </w:rPr>
        <w:t>2023-24 Fiscal Budget is on public view.  The total revenue is $63 million which predominately consists of Human Services funding.  77% of the budget, or $48.5 million, is primarily funded from state and federal sources.  Budget is scheduled for approval on May 25, 2023 at the Commissioners' Meeting.</w:t>
      </w:r>
    </w:p>
    <w:p w:rsidR="008C5771" w:rsidRPr="008C5771" w:rsidRDefault="008C5771" w:rsidP="008C5771">
      <w:pPr>
        <w:pStyle w:val="ListParagraph"/>
        <w:numPr>
          <w:ilvl w:val="0"/>
          <w:numId w:val="37"/>
        </w:numPr>
        <w:rPr>
          <w:rFonts w:cstheme="minorHAnsi"/>
        </w:rPr>
      </w:pPr>
      <w:r>
        <w:rPr>
          <w:rFonts w:cstheme="minorHAnsi"/>
        </w:rPr>
        <w:t>Six new CASA advocates were sworn in on May 2.  The CASA volunteers advocate for the best interest of children involved in the Dependency Court system.</w:t>
      </w:r>
    </w:p>
    <w:p w:rsidR="00AF36A9" w:rsidRDefault="00AF36A9">
      <w:pPr>
        <w:rPr>
          <w:rFonts w:cstheme="minorHAnsi"/>
          <w:i/>
          <w:u w:val="single"/>
        </w:rPr>
      </w:pPr>
    </w:p>
    <w:p w:rsidR="00441C52" w:rsidRDefault="00DE46B4" w:rsidP="00D025A1">
      <w:pPr>
        <w:rPr>
          <w:rFonts w:cstheme="minorHAnsi"/>
          <w:i/>
          <w:u w:val="single"/>
        </w:rPr>
      </w:pPr>
      <w:r w:rsidRPr="007B3E97">
        <w:rPr>
          <w:rFonts w:cstheme="minorHAnsi"/>
          <w:i/>
          <w:u w:val="single"/>
        </w:rPr>
        <w:t>Dauphin County -</w:t>
      </w:r>
      <w:r w:rsidR="004706A3" w:rsidRPr="007B3E97">
        <w:rPr>
          <w:rFonts w:cstheme="minorHAnsi"/>
          <w:i/>
          <w:u w:val="single"/>
        </w:rPr>
        <w:t xml:space="preserve"> </w:t>
      </w:r>
      <w:r w:rsidR="00441C52">
        <w:rPr>
          <w:rFonts w:cstheme="minorHAnsi"/>
          <w:i/>
          <w:u w:val="single"/>
        </w:rPr>
        <w:t>Anna Dale</w:t>
      </w:r>
    </w:p>
    <w:p w:rsidR="00757E27" w:rsidRDefault="003D79FB" w:rsidP="006535CD">
      <w:pPr>
        <w:pStyle w:val="ListParagraph"/>
        <w:numPr>
          <w:ilvl w:val="0"/>
          <w:numId w:val="28"/>
        </w:numPr>
        <w:rPr>
          <w:rFonts w:cstheme="minorHAnsi"/>
        </w:rPr>
      </w:pPr>
      <w:r>
        <w:rPr>
          <w:rFonts w:cstheme="minorHAnsi"/>
        </w:rPr>
        <w:t>Gaming Grant opened May 1</w:t>
      </w:r>
    </w:p>
    <w:p w:rsidR="003D79FB" w:rsidRDefault="003D79FB" w:rsidP="006535CD">
      <w:pPr>
        <w:pStyle w:val="ListParagraph"/>
        <w:numPr>
          <w:ilvl w:val="0"/>
          <w:numId w:val="28"/>
        </w:numPr>
        <w:rPr>
          <w:rFonts w:cstheme="minorHAnsi"/>
        </w:rPr>
      </w:pPr>
      <w:r>
        <w:rPr>
          <w:rFonts w:cstheme="minorHAnsi"/>
        </w:rPr>
        <w:t>Infrastructure bank program is accepting applications.</w:t>
      </w:r>
    </w:p>
    <w:p w:rsidR="003D79FB" w:rsidRPr="006535CD" w:rsidRDefault="003D79FB" w:rsidP="003D79FB">
      <w:pPr>
        <w:pStyle w:val="ListParagraph"/>
        <w:rPr>
          <w:rFonts w:cstheme="minorHAnsi"/>
        </w:rPr>
      </w:pPr>
    </w:p>
    <w:p w:rsidR="000815B0" w:rsidRDefault="000815B0" w:rsidP="00FC13B8">
      <w:r w:rsidRPr="007B3E97">
        <w:rPr>
          <w:i/>
          <w:u w:val="single"/>
        </w:rPr>
        <w:t xml:space="preserve">York County - </w:t>
      </w:r>
      <w:r w:rsidR="003D79FB">
        <w:rPr>
          <w:i/>
          <w:u w:val="single"/>
        </w:rPr>
        <w:t>From Report</w:t>
      </w:r>
    </w:p>
    <w:p w:rsidR="00AF36A9" w:rsidRPr="00577013" w:rsidRDefault="000769FB" w:rsidP="00577013">
      <w:pPr>
        <w:pStyle w:val="ListParagraph"/>
        <w:numPr>
          <w:ilvl w:val="0"/>
          <w:numId w:val="37"/>
        </w:numPr>
      </w:pPr>
      <w:r w:rsidRPr="00577013">
        <w:rPr>
          <w:rFonts w:cstheme="minorHAnsi"/>
        </w:rPr>
        <w:t xml:space="preserve">Hanover </w:t>
      </w:r>
      <w:r w:rsidR="00577013" w:rsidRPr="00577013">
        <w:rPr>
          <w:rFonts w:cstheme="minorHAnsi"/>
        </w:rPr>
        <w:t xml:space="preserve">Trolley </w:t>
      </w:r>
      <w:r w:rsidRPr="00577013">
        <w:rPr>
          <w:rFonts w:cstheme="minorHAnsi"/>
        </w:rPr>
        <w:t xml:space="preserve">Trail is slated to begin construction </w:t>
      </w:r>
      <w:r w:rsidR="00577013" w:rsidRPr="00577013">
        <w:rPr>
          <w:rFonts w:cstheme="minorHAnsi"/>
        </w:rPr>
        <w:t>funded in part through a $700,000 PA DCNR Keystone Grant.  The property is an 8.5 mile dormant rail corridor purchased in December 20</w:t>
      </w:r>
      <w:r w:rsidR="00577013">
        <w:rPr>
          <w:rFonts w:cstheme="minorHAnsi"/>
        </w:rPr>
        <w:t>20 to expand the Hanover Trolley Trail.</w:t>
      </w:r>
    </w:p>
    <w:p w:rsidR="00577013" w:rsidRPr="00A5022B" w:rsidRDefault="00577013" w:rsidP="00577013">
      <w:pPr>
        <w:pStyle w:val="ListParagraph"/>
        <w:numPr>
          <w:ilvl w:val="0"/>
          <w:numId w:val="37"/>
        </w:numPr>
      </w:pPr>
      <w:r>
        <w:rPr>
          <w:rFonts w:cstheme="minorHAnsi"/>
        </w:rPr>
        <w:t>In March 2023</w:t>
      </w:r>
      <w:r w:rsidR="00A5022B">
        <w:rPr>
          <w:rFonts w:cstheme="minorHAnsi"/>
        </w:rPr>
        <w:t>, York County Regional Trail Authority secured a $2M grant from DCNR's Local Share Program to support trail construction from Spring Grove to Bair.</w:t>
      </w:r>
    </w:p>
    <w:p w:rsidR="00A5022B" w:rsidRPr="007B3E97" w:rsidRDefault="00A5022B" w:rsidP="00A5022B">
      <w:pPr>
        <w:pStyle w:val="ListParagraph"/>
      </w:pPr>
    </w:p>
    <w:p w:rsidR="004706A3" w:rsidRPr="007B3E97" w:rsidRDefault="004B2B90" w:rsidP="00B11B69">
      <w:pPr>
        <w:rPr>
          <w:i/>
          <w:u w:val="single"/>
        </w:rPr>
      </w:pPr>
      <w:r w:rsidRPr="007B3E97">
        <w:rPr>
          <w:i/>
          <w:u w:val="single"/>
        </w:rPr>
        <w:t>Legislative</w:t>
      </w:r>
      <w:r w:rsidR="008E7F43" w:rsidRPr="007B3E97">
        <w:rPr>
          <w:i/>
          <w:u w:val="single"/>
        </w:rPr>
        <w:t xml:space="preserve"> Update</w:t>
      </w:r>
      <w:r w:rsidR="000815B0" w:rsidRPr="007B3E97">
        <w:rPr>
          <w:i/>
          <w:u w:val="single"/>
        </w:rPr>
        <w:t xml:space="preserve"> - </w:t>
      </w:r>
      <w:r w:rsidR="004706A3" w:rsidRPr="007B3E97">
        <w:rPr>
          <w:i/>
          <w:u w:val="single"/>
        </w:rPr>
        <w:t>Nate Silcox</w:t>
      </w:r>
    </w:p>
    <w:p w:rsidR="00516949" w:rsidRDefault="00FF0E10" w:rsidP="00436926">
      <w:pPr>
        <w:pStyle w:val="ListParagraph"/>
        <w:numPr>
          <w:ilvl w:val="0"/>
          <w:numId w:val="1"/>
        </w:numPr>
      </w:pPr>
      <w:r w:rsidRPr="007B3E97">
        <w:t>No Report</w:t>
      </w:r>
    </w:p>
    <w:p w:rsidR="001640F8" w:rsidRDefault="003D79FB" w:rsidP="00436926">
      <w:pPr>
        <w:pStyle w:val="ListParagraph"/>
        <w:numPr>
          <w:ilvl w:val="0"/>
          <w:numId w:val="1"/>
        </w:numPr>
      </w:pPr>
      <w:r>
        <w:t>Stuski - Lemoyne and Worm</w:t>
      </w:r>
      <w:r w:rsidR="008F025C">
        <w:t>leysburg</w:t>
      </w:r>
      <w:r>
        <w:t xml:space="preserve"> met with </w:t>
      </w:r>
      <w:r w:rsidR="001640F8">
        <w:t xml:space="preserve">Senator Greg </w:t>
      </w:r>
      <w:r>
        <w:t xml:space="preserve">Rothman to try to advance the radar bill.  He thinks it will pass the </w:t>
      </w:r>
      <w:r w:rsidR="001640F8">
        <w:t>S</w:t>
      </w:r>
      <w:r>
        <w:t xml:space="preserve">enate. </w:t>
      </w:r>
    </w:p>
    <w:p w:rsidR="001640F8" w:rsidRDefault="001640F8" w:rsidP="00436926">
      <w:pPr>
        <w:pStyle w:val="ListParagraph"/>
        <w:numPr>
          <w:ilvl w:val="0"/>
          <w:numId w:val="1"/>
        </w:numPr>
      </w:pPr>
      <w:r>
        <w:t>Lindsey</w:t>
      </w:r>
      <w:r w:rsidR="008F025C">
        <w:t xml:space="preserve"> -</w:t>
      </w:r>
      <w:r>
        <w:t>T</w:t>
      </w:r>
      <w:r w:rsidR="008F025C">
        <w:t xml:space="preserve">he RADAR bill has been around for so long. </w:t>
      </w:r>
      <w:r>
        <w:t xml:space="preserve">  </w:t>
      </w:r>
    </w:p>
    <w:p w:rsidR="001640F8" w:rsidRDefault="001640F8" w:rsidP="00436926">
      <w:pPr>
        <w:pStyle w:val="ListParagraph"/>
        <w:numPr>
          <w:ilvl w:val="0"/>
          <w:numId w:val="1"/>
        </w:numPr>
      </w:pPr>
      <w:r>
        <w:t xml:space="preserve">Lenker - There was discussion pre-Covid. </w:t>
      </w:r>
    </w:p>
    <w:p w:rsidR="001640F8" w:rsidRPr="00A5022B" w:rsidRDefault="008F025C" w:rsidP="00A5022B">
      <w:pPr>
        <w:pStyle w:val="ListParagraph"/>
        <w:numPr>
          <w:ilvl w:val="0"/>
          <w:numId w:val="1"/>
        </w:numPr>
      </w:pPr>
      <w:r>
        <w:t xml:space="preserve">Mark Stonbraker - </w:t>
      </w:r>
      <w:r w:rsidR="001640F8">
        <w:t xml:space="preserve">It was being discussed in 1992 and </w:t>
      </w:r>
      <w:r>
        <w:t>it had been around a while at that time.</w:t>
      </w:r>
      <w:r w:rsidR="001640F8" w:rsidRPr="00A5022B">
        <w:rPr>
          <w:i/>
          <w:u w:val="single"/>
        </w:rPr>
        <w:br w:type="page"/>
      </w:r>
    </w:p>
    <w:p w:rsidR="001B2F63" w:rsidRPr="007B3E97" w:rsidRDefault="000815B0" w:rsidP="009A058C">
      <w:pPr>
        <w:rPr>
          <w:i/>
          <w:u w:val="single"/>
        </w:rPr>
      </w:pPr>
      <w:r w:rsidRPr="007B3E97">
        <w:rPr>
          <w:i/>
          <w:u w:val="single"/>
        </w:rPr>
        <w:lastRenderedPageBreak/>
        <w:t>UCC</w:t>
      </w:r>
      <w:r w:rsidR="008E7F43" w:rsidRPr="007B3E97">
        <w:rPr>
          <w:i/>
          <w:u w:val="single"/>
        </w:rPr>
        <w:t xml:space="preserve"> Update</w:t>
      </w:r>
      <w:r w:rsidRPr="007B3E97">
        <w:rPr>
          <w:i/>
          <w:u w:val="single"/>
        </w:rPr>
        <w:t xml:space="preserve"> - </w:t>
      </w:r>
      <w:r w:rsidR="008E7F43" w:rsidRPr="007B3E97">
        <w:rPr>
          <w:i/>
          <w:u w:val="single"/>
        </w:rPr>
        <w:t>Terry Watts</w:t>
      </w:r>
    </w:p>
    <w:p w:rsidR="001640F8" w:rsidRDefault="00E90339" w:rsidP="001640F8">
      <w:pPr>
        <w:pStyle w:val="ListParagraph"/>
        <w:numPr>
          <w:ilvl w:val="0"/>
          <w:numId w:val="32"/>
        </w:numPr>
      </w:pPr>
      <w:r>
        <w:t xml:space="preserve">Last month reported we denied EverGrain </w:t>
      </w:r>
      <w:r w:rsidR="00C25679">
        <w:t>Restaurant</w:t>
      </w:r>
      <w:r>
        <w:t xml:space="preserve">/Brewery.  We now have received an appeal from owner of the building </w:t>
      </w:r>
      <w:r w:rsidR="001640F8">
        <w:t xml:space="preserve">Frolan LLC.  </w:t>
      </w:r>
    </w:p>
    <w:p w:rsidR="001640F8" w:rsidRDefault="001640F8" w:rsidP="001640F8">
      <w:pPr>
        <w:pStyle w:val="ListParagraph"/>
        <w:numPr>
          <w:ilvl w:val="0"/>
          <w:numId w:val="32"/>
        </w:numPr>
      </w:pPr>
      <w:r>
        <w:t>It w</w:t>
      </w:r>
      <w:r w:rsidR="00E90339">
        <w:t xml:space="preserve">ill go to County Court.  </w:t>
      </w:r>
      <w:r>
        <w:t>We cannot speak to appeal as it is under litigation.</w:t>
      </w:r>
    </w:p>
    <w:p w:rsidR="00AF36A9" w:rsidRDefault="00E90339" w:rsidP="00AF36A9">
      <w:pPr>
        <w:pStyle w:val="ListParagraph"/>
        <w:numPr>
          <w:ilvl w:val="0"/>
          <w:numId w:val="32"/>
        </w:numPr>
      </w:pPr>
      <w:r>
        <w:t xml:space="preserve">Property is Lower Paxton Dauphin County.  </w:t>
      </w:r>
    </w:p>
    <w:p w:rsidR="00AF36A9" w:rsidRDefault="00AF36A9" w:rsidP="00AF36A9"/>
    <w:p w:rsidR="004C01F8" w:rsidRPr="005B5113" w:rsidRDefault="004C01F8" w:rsidP="005B5113">
      <w:pPr>
        <w:pStyle w:val="ListParagraph"/>
        <w:ind w:left="0"/>
        <w:rPr>
          <w:i/>
          <w:u w:val="single"/>
        </w:rPr>
      </w:pPr>
      <w:r w:rsidRPr="005B5113">
        <w:rPr>
          <w:i/>
          <w:u w:val="single"/>
        </w:rPr>
        <w:t>Public Safety - Ken Martin</w:t>
      </w:r>
    </w:p>
    <w:p w:rsidR="00273C68" w:rsidRPr="00273C68" w:rsidRDefault="00273C68" w:rsidP="00273C68">
      <w:pPr>
        <w:pStyle w:val="ListParagraph"/>
        <w:numPr>
          <w:ilvl w:val="0"/>
          <w:numId w:val="38"/>
        </w:numPr>
        <w:autoSpaceDE w:val="0"/>
        <w:autoSpaceDN w:val="0"/>
        <w:adjustRightInd w:val="0"/>
        <w:rPr>
          <w:rFonts w:ascii="Calibri" w:hAnsi="Calibri" w:cs="Calibri"/>
        </w:rPr>
      </w:pPr>
      <w:r w:rsidRPr="00273C68">
        <w:rPr>
          <w:rFonts w:ascii="Calibri" w:hAnsi="Calibri" w:cs="Calibri"/>
        </w:rPr>
        <w:t>NFPA 1582 Physicals – UPMC</w:t>
      </w:r>
      <w:r>
        <w:rPr>
          <w:rFonts w:ascii="Calibri" w:hAnsi="Calibri" w:cs="Calibri"/>
        </w:rPr>
        <w:t>:  We have approved 11 requests so far.</w:t>
      </w:r>
      <w:r w:rsidRPr="00273C68">
        <w:rPr>
          <w:rFonts w:ascii="SymbolMT" w:hAnsi="SymbolMT" w:cs="SymbolMT"/>
        </w:rPr>
        <w:t xml:space="preserve"> </w:t>
      </w:r>
      <w:r w:rsidRPr="00273C68">
        <w:rPr>
          <w:rFonts w:ascii="Calibri" w:hAnsi="Calibri" w:cs="Calibri"/>
        </w:rPr>
        <w:t>The program is up and running and I have received and approved 11 requests thus far</w:t>
      </w:r>
    </w:p>
    <w:p w:rsidR="00273C68" w:rsidRPr="00273C68" w:rsidRDefault="00273C68" w:rsidP="00273C68">
      <w:pPr>
        <w:pStyle w:val="ListParagraph"/>
        <w:numPr>
          <w:ilvl w:val="0"/>
          <w:numId w:val="38"/>
        </w:numPr>
        <w:autoSpaceDE w:val="0"/>
        <w:autoSpaceDN w:val="0"/>
        <w:adjustRightInd w:val="0"/>
        <w:rPr>
          <w:rFonts w:ascii="Calibri" w:hAnsi="Calibri" w:cs="Calibri"/>
        </w:rPr>
      </w:pPr>
      <w:r w:rsidRPr="00273C68">
        <w:rPr>
          <w:rFonts w:ascii="Calibri" w:hAnsi="Calibri" w:cs="Calibri"/>
        </w:rPr>
        <w:t>Firefighter I and II Information Request</w:t>
      </w:r>
      <w:r>
        <w:rPr>
          <w:rFonts w:ascii="Calibri" w:hAnsi="Calibri" w:cs="Calibri"/>
        </w:rPr>
        <w:t xml:space="preserve"> - Once all information is received from member companies, we will move forward with nominal stipends and life insurance.</w:t>
      </w:r>
    </w:p>
    <w:p w:rsidR="00273C68" w:rsidRDefault="00273C68" w:rsidP="00273C68">
      <w:pPr>
        <w:pStyle w:val="ListParagraph"/>
        <w:numPr>
          <w:ilvl w:val="0"/>
          <w:numId w:val="38"/>
        </w:numPr>
        <w:autoSpaceDE w:val="0"/>
        <w:autoSpaceDN w:val="0"/>
        <w:adjustRightInd w:val="0"/>
        <w:rPr>
          <w:rFonts w:ascii="Calibri" w:hAnsi="Calibri" w:cs="Calibri"/>
        </w:rPr>
      </w:pPr>
      <w:r w:rsidRPr="00273C68">
        <w:rPr>
          <w:rFonts w:ascii="Calibri" w:hAnsi="Calibri" w:cs="Calibri"/>
        </w:rPr>
        <w:t>FEMA Reports and Requirements</w:t>
      </w:r>
      <w:r>
        <w:rPr>
          <w:rFonts w:ascii="Calibri" w:hAnsi="Calibri" w:cs="Calibri"/>
        </w:rPr>
        <w:t xml:space="preserve"> - We are up to date with all reports and have no outstanding items with FEMA.</w:t>
      </w:r>
    </w:p>
    <w:p w:rsidR="00CD7957" w:rsidRPr="00334BE9" w:rsidRDefault="00273C68" w:rsidP="00273C68">
      <w:pPr>
        <w:pStyle w:val="ListParagraph"/>
        <w:numPr>
          <w:ilvl w:val="0"/>
          <w:numId w:val="38"/>
        </w:numPr>
        <w:autoSpaceDE w:val="0"/>
        <w:autoSpaceDN w:val="0"/>
        <w:adjustRightInd w:val="0"/>
        <w:rPr>
          <w:rFonts w:ascii="Calibri" w:hAnsi="Calibri" w:cs="Calibri"/>
        </w:rPr>
      </w:pPr>
      <w:r w:rsidRPr="00273C68">
        <w:rPr>
          <w:rFonts w:ascii="Calibri" w:hAnsi="Calibri" w:cs="Calibri"/>
        </w:rPr>
        <w:t>Office of the PA State Fire Commissioner – Tracie Young-Brungard</w:t>
      </w:r>
      <w:r w:rsidR="00334BE9">
        <w:rPr>
          <w:rFonts w:ascii="Calibri" w:hAnsi="Calibri" w:cs="Calibri"/>
        </w:rPr>
        <w:t xml:space="preserve">.  </w:t>
      </w:r>
      <w:r w:rsidRPr="00334BE9">
        <w:rPr>
          <w:rFonts w:ascii="Calibri" w:hAnsi="Calibri" w:cs="Calibri"/>
        </w:rPr>
        <w:t>Tracie is the Administrator, Recruitment and Retention and is interested in meeting and</w:t>
      </w:r>
      <w:r w:rsidR="00334BE9">
        <w:rPr>
          <w:rFonts w:ascii="Calibri" w:hAnsi="Calibri" w:cs="Calibri"/>
        </w:rPr>
        <w:t xml:space="preserve"> </w:t>
      </w:r>
      <w:r w:rsidRPr="00334BE9">
        <w:rPr>
          <w:rFonts w:ascii="Calibri" w:hAnsi="Calibri" w:cs="Calibri"/>
        </w:rPr>
        <w:t>learning about our grant and programs.</w:t>
      </w:r>
    </w:p>
    <w:p w:rsidR="00CD7957" w:rsidRDefault="00CD7957" w:rsidP="0064585A"/>
    <w:p w:rsidR="00334BE9" w:rsidRPr="00334BE9" w:rsidRDefault="00334BE9" w:rsidP="0064585A">
      <w:pPr>
        <w:rPr>
          <w:b/>
          <w:i/>
          <w:u w:val="single"/>
        </w:rPr>
      </w:pPr>
      <w:r w:rsidRPr="00334BE9">
        <w:rPr>
          <w:b/>
          <w:i/>
          <w:u w:val="single"/>
        </w:rPr>
        <w:t>Good of the Order</w:t>
      </w:r>
    </w:p>
    <w:p w:rsidR="00334BE9" w:rsidRDefault="00CD7957" w:rsidP="0064585A">
      <w:pPr>
        <w:pStyle w:val="ListParagraph"/>
        <w:numPr>
          <w:ilvl w:val="0"/>
          <w:numId w:val="39"/>
        </w:numPr>
      </w:pPr>
      <w:r>
        <w:t xml:space="preserve">Myers - </w:t>
      </w:r>
      <w:r w:rsidR="00334BE9">
        <w:t>I was able to join Lemoyne Borough on Earth Day to pick up litter.  It was a great event</w:t>
      </w:r>
      <w:r>
        <w:t xml:space="preserve">.  </w:t>
      </w:r>
    </w:p>
    <w:p w:rsidR="00334BE9" w:rsidRDefault="000B3EB2" w:rsidP="0064585A">
      <w:pPr>
        <w:pStyle w:val="ListParagraph"/>
        <w:numPr>
          <w:ilvl w:val="0"/>
          <w:numId w:val="39"/>
        </w:numPr>
      </w:pPr>
      <w:r>
        <w:t xml:space="preserve">Stuski - Fire people are getting frustrated by Harris Motorola issue.  Anyone taking the lead on figuring this out.    Someone needs to step in.  </w:t>
      </w:r>
    </w:p>
    <w:p w:rsidR="00334BE9" w:rsidRDefault="000B3EB2" w:rsidP="0064585A">
      <w:pPr>
        <w:pStyle w:val="ListParagraph"/>
        <w:numPr>
          <w:ilvl w:val="1"/>
          <w:numId w:val="39"/>
        </w:numPr>
      </w:pPr>
      <w:r>
        <w:t xml:space="preserve">Ken Martin - </w:t>
      </w:r>
      <w:r w:rsidR="00334BE9">
        <w:t>It is ve</w:t>
      </w:r>
      <w:r>
        <w:t xml:space="preserve">ry frustrating.  We are in the same situation. Even with </w:t>
      </w:r>
      <w:r w:rsidR="00334BE9">
        <w:t>discounts</w:t>
      </w:r>
      <w:r>
        <w:t xml:space="preserve"> from Motorola, we have lower quotes from Harris.  We are a Harris customer and are </w:t>
      </w:r>
      <w:r w:rsidR="00334BE9">
        <w:t>satisfied</w:t>
      </w:r>
      <w:r>
        <w:t xml:space="preserve"> with their service.  It seems like there is some advantage Motorola has</w:t>
      </w:r>
      <w:r w:rsidR="00334BE9">
        <w:t xml:space="preserve"> with the County</w:t>
      </w:r>
      <w:r>
        <w:t xml:space="preserve">.  </w:t>
      </w:r>
      <w:r w:rsidR="00334BE9">
        <w:t>If</w:t>
      </w:r>
      <w:r>
        <w:t xml:space="preserve"> both are compliant, why not let municipalities decide?  I will be asking that question prior to the general election if not resolved.</w:t>
      </w:r>
    </w:p>
    <w:p w:rsidR="00334BE9" w:rsidRDefault="00B57CFE" w:rsidP="0064585A">
      <w:pPr>
        <w:pStyle w:val="ListParagraph"/>
        <w:numPr>
          <w:ilvl w:val="1"/>
          <w:numId w:val="39"/>
        </w:numPr>
      </w:pPr>
      <w:r>
        <w:t>Lenker - I'd think you'd have to bid radio and system since it is one project.  Both of our companies are in good financial position.  One expres</w:t>
      </w:r>
      <w:r w:rsidR="00334BE9">
        <w:t xml:space="preserve">sed concerns they can afford it.  They </w:t>
      </w:r>
      <w:r>
        <w:t xml:space="preserve">were approached by County </w:t>
      </w:r>
      <w:r w:rsidR="00334BE9">
        <w:t xml:space="preserve">asking </w:t>
      </w:r>
      <w:r>
        <w:t xml:space="preserve">what equipment </w:t>
      </w:r>
      <w:r w:rsidR="00334BE9">
        <w:t xml:space="preserve">they </w:t>
      </w:r>
      <w:r w:rsidR="00700FE9">
        <w:t>have</w:t>
      </w:r>
      <w:r>
        <w:t xml:space="preserve"> and what radios</w:t>
      </w:r>
      <w:r w:rsidR="00334BE9">
        <w:t xml:space="preserve"> are they using</w:t>
      </w:r>
      <w:r>
        <w:t xml:space="preserve">?  </w:t>
      </w:r>
      <w:r w:rsidR="00334BE9">
        <w:t>T</w:t>
      </w:r>
      <w:r>
        <w:t xml:space="preserve">he assistance (financial), didn't come close to what they thought they would be receiving.  If </w:t>
      </w:r>
      <w:r w:rsidR="00334BE9">
        <w:t>Co</w:t>
      </w:r>
      <w:r>
        <w:t xml:space="preserve">unty </w:t>
      </w:r>
      <w:r w:rsidR="00334BE9">
        <w:t xml:space="preserve">is </w:t>
      </w:r>
      <w:r>
        <w:t>not giving a lot of assistance, they need to let fire companies choose.</w:t>
      </w:r>
    </w:p>
    <w:p w:rsidR="00334BE9" w:rsidRDefault="00A02DA7" w:rsidP="0064585A">
      <w:pPr>
        <w:pStyle w:val="ListParagraph"/>
        <w:numPr>
          <w:ilvl w:val="1"/>
          <w:numId w:val="39"/>
        </w:numPr>
      </w:pPr>
      <w:r>
        <w:t>Martin - Estimate it will cover 40% of the cost.  County has gone with Motorola for infrast</w:t>
      </w:r>
      <w:r w:rsidR="00334BE9">
        <w:t>ruct</w:t>
      </w:r>
      <w:r>
        <w:t xml:space="preserve">ure and towers.  But both radios work interchangeably.  Why should </w:t>
      </w:r>
      <w:r w:rsidR="00334BE9">
        <w:t>C</w:t>
      </w:r>
      <w:r>
        <w:t>ounty assistance be dependent on the radio we selec</w:t>
      </w:r>
      <w:r w:rsidR="00334BE9">
        <w:t>t?</w:t>
      </w:r>
    </w:p>
    <w:p w:rsidR="009D3B37" w:rsidRDefault="005149CE" w:rsidP="0064585A">
      <w:pPr>
        <w:pStyle w:val="ListParagraph"/>
        <w:numPr>
          <w:ilvl w:val="1"/>
          <w:numId w:val="39"/>
        </w:numPr>
      </w:pPr>
      <w:r>
        <w:t xml:space="preserve">Stuski - Lack of information.  </w:t>
      </w:r>
      <w:r w:rsidR="00334BE9">
        <w:t xml:space="preserve">Maybe </w:t>
      </w:r>
      <w:r>
        <w:t xml:space="preserve">CapCOG </w:t>
      </w:r>
      <w:r w:rsidR="009D3B37">
        <w:t xml:space="preserve">should </w:t>
      </w:r>
      <w:r>
        <w:t xml:space="preserve">sponsor a county-wide fire forum with County Commissioners.  </w:t>
      </w:r>
    </w:p>
    <w:p w:rsidR="005149CE" w:rsidRDefault="005149CE" w:rsidP="0064585A">
      <w:pPr>
        <w:pStyle w:val="ListParagraph"/>
        <w:numPr>
          <w:ilvl w:val="1"/>
          <w:numId w:val="39"/>
        </w:numPr>
      </w:pPr>
      <w:r>
        <w:t xml:space="preserve">Martin - </w:t>
      </w:r>
      <w:r w:rsidR="009D3B37">
        <w:t>Fire company staff are asking the s</w:t>
      </w:r>
      <w:r>
        <w:t>ame questions and they aren't getting answers.</w:t>
      </w:r>
    </w:p>
    <w:p w:rsidR="005149CE" w:rsidRDefault="005149CE" w:rsidP="0064585A"/>
    <w:p w:rsidR="005149CE" w:rsidRDefault="009D3B37" w:rsidP="0064585A">
      <w:r>
        <w:t>Lindsey reminded attendees that there is a Public Safety meeting on June 19, 2023 at 5:30 PM.  Our next Board of Delegates meeting will follow on June 19 at 7 PM.</w:t>
      </w:r>
    </w:p>
    <w:p w:rsidR="005149CE" w:rsidRDefault="005149CE" w:rsidP="0064585A"/>
    <w:p w:rsidR="005149CE" w:rsidRDefault="009D3B37" w:rsidP="0064585A">
      <w:r>
        <w:t>Meeting was a</w:t>
      </w:r>
      <w:r w:rsidR="005149CE">
        <w:t>djourn</w:t>
      </w:r>
      <w:r>
        <w:t>ed at</w:t>
      </w:r>
      <w:r w:rsidR="005149CE">
        <w:t xml:space="preserve"> 7:45  Watts motion</w:t>
      </w:r>
      <w:r>
        <w:t>ed</w:t>
      </w:r>
      <w:r w:rsidR="005149CE">
        <w:t xml:space="preserve"> to adjourn.  Stuski seconded.  Unanimously approved.</w:t>
      </w:r>
    </w:p>
    <w:p w:rsidR="005543CE" w:rsidRPr="009D3B37" w:rsidRDefault="005543CE">
      <w:pPr>
        <w:rPr>
          <w:b/>
          <w:u w:val="single"/>
        </w:rPr>
      </w:pPr>
    </w:p>
    <w:sectPr w:rsidR="005543CE" w:rsidRPr="009D3B37" w:rsidSect="00551E03">
      <w:headerReference w:type="default" r:id="rId9"/>
      <w:footerReference w:type="default" r:id="rId10"/>
      <w:pgSz w:w="12240" w:h="15840"/>
      <w:pgMar w:top="432"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39" w:rsidRDefault="00CF3339" w:rsidP="000C7233">
      <w:r>
        <w:separator/>
      </w:r>
    </w:p>
  </w:endnote>
  <w:endnote w:type="continuationSeparator" w:id="1">
    <w:p w:rsidR="00CF3339" w:rsidRDefault="00CF3339" w:rsidP="000C7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68" w:rsidRPr="000C7233" w:rsidRDefault="00273C68" w:rsidP="00D7469C">
    <w:pPr>
      <w:pStyle w:val="Footer"/>
      <w:tabs>
        <w:tab w:val="clear" w:pos="4680"/>
        <w:tab w:val="clear" w:pos="9360"/>
        <w:tab w:val="right" w:pos="9180"/>
      </w:tabs>
      <w:ind w:right="-540"/>
      <w:jc w:val="both"/>
      <w:rPr>
        <w:sz w:val="20"/>
        <w:szCs w:val="20"/>
      </w:rPr>
    </w:pPr>
    <w:r>
      <w:rPr>
        <w:sz w:val="20"/>
        <w:szCs w:val="20"/>
      </w:rPr>
      <w:t>May 15, 2023</w:t>
    </w:r>
    <w:r w:rsidRPr="000C7233">
      <w:rPr>
        <w:sz w:val="20"/>
        <w:szCs w:val="20"/>
      </w:rPr>
      <w:t xml:space="preserve"> Board of Delegates' Meeting </w:t>
    </w:r>
    <w:r>
      <w:rPr>
        <w:sz w:val="20"/>
        <w:szCs w:val="20"/>
      </w:rPr>
      <w:t>Minutes</w:t>
    </w:r>
    <w:r>
      <w:rPr>
        <w:sz w:val="20"/>
        <w:szCs w:val="20"/>
      </w:rPr>
      <w:tab/>
    </w:r>
    <w:sdt>
      <w:sdtPr>
        <w:rPr>
          <w:sz w:val="20"/>
          <w:szCs w:val="20"/>
        </w:rPr>
        <w:id w:val="651337766"/>
        <w:docPartObj>
          <w:docPartGallery w:val="Page Numbers (Bottom of Page)"/>
          <w:docPartUnique/>
        </w:docPartObj>
      </w:sdtPr>
      <w:sdtContent>
        <w:sdt>
          <w:sdtPr>
            <w:rPr>
              <w:sz w:val="20"/>
              <w:szCs w:val="20"/>
            </w:rPr>
            <w:id w:val="565050523"/>
            <w:docPartObj>
              <w:docPartGallery w:val="Page Numbers (Top of Page)"/>
              <w:docPartUnique/>
            </w:docPartObj>
          </w:sdtPr>
          <w:sdtContent>
            <w:r w:rsidRPr="000C7233">
              <w:rPr>
                <w:sz w:val="20"/>
                <w:szCs w:val="20"/>
              </w:rPr>
              <w:t xml:space="preserve">Page </w:t>
            </w:r>
            <w:r w:rsidR="00FC0A22" w:rsidRPr="000C7233">
              <w:rPr>
                <w:b/>
                <w:sz w:val="20"/>
                <w:szCs w:val="20"/>
              </w:rPr>
              <w:fldChar w:fldCharType="begin"/>
            </w:r>
            <w:r w:rsidRPr="000C7233">
              <w:rPr>
                <w:b/>
                <w:sz w:val="20"/>
                <w:szCs w:val="20"/>
              </w:rPr>
              <w:instrText xml:space="preserve"> PAGE </w:instrText>
            </w:r>
            <w:r w:rsidR="00FC0A22" w:rsidRPr="000C7233">
              <w:rPr>
                <w:b/>
                <w:sz w:val="20"/>
                <w:szCs w:val="20"/>
              </w:rPr>
              <w:fldChar w:fldCharType="separate"/>
            </w:r>
            <w:r w:rsidR="00943D27">
              <w:rPr>
                <w:b/>
                <w:noProof/>
                <w:sz w:val="20"/>
                <w:szCs w:val="20"/>
              </w:rPr>
              <w:t>1</w:t>
            </w:r>
            <w:r w:rsidR="00FC0A22" w:rsidRPr="000C7233">
              <w:rPr>
                <w:b/>
                <w:sz w:val="20"/>
                <w:szCs w:val="20"/>
              </w:rPr>
              <w:fldChar w:fldCharType="end"/>
            </w:r>
            <w:r w:rsidRPr="000C7233">
              <w:rPr>
                <w:sz w:val="20"/>
                <w:szCs w:val="20"/>
              </w:rPr>
              <w:t xml:space="preserve"> of </w:t>
            </w:r>
            <w:r w:rsidR="00FC0A22" w:rsidRPr="000C7233">
              <w:rPr>
                <w:b/>
                <w:sz w:val="20"/>
                <w:szCs w:val="20"/>
              </w:rPr>
              <w:fldChar w:fldCharType="begin"/>
            </w:r>
            <w:r w:rsidRPr="000C7233">
              <w:rPr>
                <w:b/>
                <w:sz w:val="20"/>
                <w:szCs w:val="20"/>
              </w:rPr>
              <w:instrText xml:space="preserve"> NUMPAGES  </w:instrText>
            </w:r>
            <w:r w:rsidR="00FC0A22" w:rsidRPr="000C7233">
              <w:rPr>
                <w:b/>
                <w:sz w:val="20"/>
                <w:szCs w:val="20"/>
              </w:rPr>
              <w:fldChar w:fldCharType="separate"/>
            </w:r>
            <w:r w:rsidR="00943D27">
              <w:rPr>
                <w:b/>
                <w:noProof/>
                <w:sz w:val="20"/>
                <w:szCs w:val="20"/>
              </w:rPr>
              <w:t>4</w:t>
            </w:r>
            <w:r w:rsidR="00FC0A22" w:rsidRPr="000C7233">
              <w:rPr>
                <w:b/>
                <w:sz w:val="20"/>
                <w:szCs w:val="20"/>
              </w:rPr>
              <w:fldChar w:fldCharType="end"/>
            </w:r>
          </w:sdtContent>
        </w:sdt>
      </w:sdtContent>
    </w:sdt>
  </w:p>
  <w:p w:rsidR="00273C68" w:rsidRDefault="00273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39" w:rsidRDefault="00CF3339" w:rsidP="000C7233">
      <w:r>
        <w:separator/>
      </w:r>
    </w:p>
  </w:footnote>
  <w:footnote w:type="continuationSeparator" w:id="1">
    <w:p w:rsidR="00CF3339" w:rsidRDefault="00CF3339" w:rsidP="000C7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68" w:rsidRDefault="00273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32D"/>
    <w:multiLevelType w:val="hybridMultilevel"/>
    <w:tmpl w:val="6E5C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7A4D"/>
    <w:multiLevelType w:val="hybridMultilevel"/>
    <w:tmpl w:val="43D4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A53D0"/>
    <w:multiLevelType w:val="hybridMultilevel"/>
    <w:tmpl w:val="289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1BB"/>
    <w:multiLevelType w:val="hybridMultilevel"/>
    <w:tmpl w:val="92D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70805"/>
    <w:multiLevelType w:val="hybridMultilevel"/>
    <w:tmpl w:val="CFE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F2DFD"/>
    <w:multiLevelType w:val="hybridMultilevel"/>
    <w:tmpl w:val="E184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71363"/>
    <w:multiLevelType w:val="hybridMultilevel"/>
    <w:tmpl w:val="CC54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33768"/>
    <w:multiLevelType w:val="hybridMultilevel"/>
    <w:tmpl w:val="BBC2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B2FCF"/>
    <w:multiLevelType w:val="hybridMultilevel"/>
    <w:tmpl w:val="5418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4471F"/>
    <w:multiLevelType w:val="hybridMultilevel"/>
    <w:tmpl w:val="4AB4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B776E0"/>
    <w:multiLevelType w:val="hybridMultilevel"/>
    <w:tmpl w:val="A856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96C5B"/>
    <w:multiLevelType w:val="hybridMultilevel"/>
    <w:tmpl w:val="DF7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36CCE"/>
    <w:multiLevelType w:val="hybridMultilevel"/>
    <w:tmpl w:val="E7D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66F17"/>
    <w:multiLevelType w:val="hybridMultilevel"/>
    <w:tmpl w:val="2EB0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95A23"/>
    <w:multiLevelType w:val="hybridMultilevel"/>
    <w:tmpl w:val="6422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6300CB"/>
    <w:multiLevelType w:val="hybridMultilevel"/>
    <w:tmpl w:val="5704C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EF2D19"/>
    <w:multiLevelType w:val="hybridMultilevel"/>
    <w:tmpl w:val="A6BE7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20325"/>
    <w:multiLevelType w:val="hybridMultilevel"/>
    <w:tmpl w:val="9F88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11C75"/>
    <w:multiLevelType w:val="multilevel"/>
    <w:tmpl w:val="BD7E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095172"/>
    <w:multiLevelType w:val="hybridMultilevel"/>
    <w:tmpl w:val="AE5E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06D73"/>
    <w:multiLevelType w:val="hybridMultilevel"/>
    <w:tmpl w:val="429A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E1DDA"/>
    <w:multiLevelType w:val="hybridMultilevel"/>
    <w:tmpl w:val="ED7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E67E7"/>
    <w:multiLevelType w:val="hybridMultilevel"/>
    <w:tmpl w:val="B25E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A682C"/>
    <w:multiLevelType w:val="hybridMultilevel"/>
    <w:tmpl w:val="793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D5D1B"/>
    <w:multiLevelType w:val="hybridMultilevel"/>
    <w:tmpl w:val="5AD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81B05"/>
    <w:multiLevelType w:val="hybridMultilevel"/>
    <w:tmpl w:val="78A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41ABB"/>
    <w:multiLevelType w:val="hybridMultilevel"/>
    <w:tmpl w:val="5FC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80CD7"/>
    <w:multiLevelType w:val="multilevel"/>
    <w:tmpl w:val="87E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525BE1"/>
    <w:multiLevelType w:val="hybridMultilevel"/>
    <w:tmpl w:val="FE68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10CD8"/>
    <w:multiLevelType w:val="multilevel"/>
    <w:tmpl w:val="CC0A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6B2CD9"/>
    <w:multiLevelType w:val="hybridMultilevel"/>
    <w:tmpl w:val="5F2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7348A"/>
    <w:multiLevelType w:val="hybridMultilevel"/>
    <w:tmpl w:val="3DE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E4592"/>
    <w:multiLevelType w:val="hybridMultilevel"/>
    <w:tmpl w:val="3A9A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11003"/>
    <w:multiLevelType w:val="hybridMultilevel"/>
    <w:tmpl w:val="F22C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B6171"/>
    <w:multiLevelType w:val="hybridMultilevel"/>
    <w:tmpl w:val="2C16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A6310"/>
    <w:multiLevelType w:val="hybridMultilevel"/>
    <w:tmpl w:val="C90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96A47"/>
    <w:multiLevelType w:val="hybridMultilevel"/>
    <w:tmpl w:val="CFB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C581B"/>
    <w:multiLevelType w:val="multilevel"/>
    <w:tmpl w:val="8BD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704FB6"/>
    <w:multiLevelType w:val="hybridMultilevel"/>
    <w:tmpl w:val="6B8C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6"/>
  </w:num>
  <w:num w:numId="4">
    <w:abstractNumId w:val="35"/>
  </w:num>
  <w:num w:numId="5">
    <w:abstractNumId w:val="34"/>
  </w:num>
  <w:num w:numId="6">
    <w:abstractNumId w:val="31"/>
  </w:num>
  <w:num w:numId="7">
    <w:abstractNumId w:val="12"/>
  </w:num>
  <w:num w:numId="8">
    <w:abstractNumId w:val="20"/>
  </w:num>
  <w:num w:numId="9">
    <w:abstractNumId w:val="33"/>
  </w:num>
  <w:num w:numId="10">
    <w:abstractNumId w:val="15"/>
  </w:num>
  <w:num w:numId="11">
    <w:abstractNumId w:val="27"/>
  </w:num>
  <w:num w:numId="12">
    <w:abstractNumId w:val="37"/>
  </w:num>
  <w:num w:numId="13">
    <w:abstractNumId w:val="18"/>
  </w:num>
  <w:num w:numId="14">
    <w:abstractNumId w:val="29"/>
  </w:num>
  <w:num w:numId="15">
    <w:abstractNumId w:val="10"/>
  </w:num>
  <w:num w:numId="16">
    <w:abstractNumId w:val="11"/>
  </w:num>
  <w:num w:numId="17">
    <w:abstractNumId w:val="6"/>
  </w:num>
  <w:num w:numId="18">
    <w:abstractNumId w:val="38"/>
  </w:num>
  <w:num w:numId="19">
    <w:abstractNumId w:val="16"/>
  </w:num>
  <w:num w:numId="20">
    <w:abstractNumId w:val="7"/>
  </w:num>
  <w:num w:numId="21">
    <w:abstractNumId w:val="21"/>
  </w:num>
  <w:num w:numId="22">
    <w:abstractNumId w:val="32"/>
  </w:num>
  <w:num w:numId="23">
    <w:abstractNumId w:val="1"/>
  </w:num>
  <w:num w:numId="24">
    <w:abstractNumId w:val="5"/>
  </w:num>
  <w:num w:numId="25">
    <w:abstractNumId w:val="14"/>
  </w:num>
  <w:num w:numId="26">
    <w:abstractNumId w:val="19"/>
  </w:num>
  <w:num w:numId="27">
    <w:abstractNumId w:val="24"/>
  </w:num>
  <w:num w:numId="28">
    <w:abstractNumId w:val="13"/>
  </w:num>
  <w:num w:numId="29">
    <w:abstractNumId w:val="17"/>
  </w:num>
  <w:num w:numId="30">
    <w:abstractNumId w:val="4"/>
  </w:num>
  <w:num w:numId="31">
    <w:abstractNumId w:val="9"/>
  </w:num>
  <w:num w:numId="32">
    <w:abstractNumId w:val="22"/>
  </w:num>
  <w:num w:numId="33">
    <w:abstractNumId w:val="2"/>
  </w:num>
  <w:num w:numId="34">
    <w:abstractNumId w:val="36"/>
  </w:num>
  <w:num w:numId="35">
    <w:abstractNumId w:val="23"/>
  </w:num>
  <w:num w:numId="36">
    <w:abstractNumId w:val="30"/>
  </w:num>
  <w:num w:numId="37">
    <w:abstractNumId w:val="28"/>
  </w:num>
  <w:num w:numId="38">
    <w:abstractNumId w:val="3"/>
  </w:num>
  <w:num w:numId="39">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B8438A"/>
    <w:rsid w:val="00006C17"/>
    <w:rsid w:val="00020BA5"/>
    <w:rsid w:val="00032DBD"/>
    <w:rsid w:val="00035C55"/>
    <w:rsid w:val="0004033E"/>
    <w:rsid w:val="00042EBA"/>
    <w:rsid w:val="00054AFA"/>
    <w:rsid w:val="00055759"/>
    <w:rsid w:val="0006174E"/>
    <w:rsid w:val="00067601"/>
    <w:rsid w:val="00073F33"/>
    <w:rsid w:val="000769FB"/>
    <w:rsid w:val="000815B0"/>
    <w:rsid w:val="0009134A"/>
    <w:rsid w:val="000A576C"/>
    <w:rsid w:val="000B3EB2"/>
    <w:rsid w:val="000B7BAC"/>
    <w:rsid w:val="000C19F3"/>
    <w:rsid w:val="000C4F68"/>
    <w:rsid w:val="000C7233"/>
    <w:rsid w:val="000D0B1A"/>
    <w:rsid w:val="000D1714"/>
    <w:rsid w:val="000D7106"/>
    <w:rsid w:val="000E2D32"/>
    <w:rsid w:val="000E416E"/>
    <w:rsid w:val="000E609C"/>
    <w:rsid w:val="000F01B8"/>
    <w:rsid w:val="000F2345"/>
    <w:rsid w:val="00110944"/>
    <w:rsid w:val="00115D70"/>
    <w:rsid w:val="001211DF"/>
    <w:rsid w:val="001235DC"/>
    <w:rsid w:val="001318D2"/>
    <w:rsid w:val="001357B5"/>
    <w:rsid w:val="00135EAA"/>
    <w:rsid w:val="00142459"/>
    <w:rsid w:val="0014626B"/>
    <w:rsid w:val="001464F2"/>
    <w:rsid w:val="00150E4D"/>
    <w:rsid w:val="001640F8"/>
    <w:rsid w:val="00164A6A"/>
    <w:rsid w:val="00165D5C"/>
    <w:rsid w:val="00166AA1"/>
    <w:rsid w:val="001711AE"/>
    <w:rsid w:val="0019075A"/>
    <w:rsid w:val="001939AD"/>
    <w:rsid w:val="001A0B88"/>
    <w:rsid w:val="001A3420"/>
    <w:rsid w:val="001A5E0C"/>
    <w:rsid w:val="001A6358"/>
    <w:rsid w:val="001A7263"/>
    <w:rsid w:val="001B2F63"/>
    <w:rsid w:val="001B7163"/>
    <w:rsid w:val="001C67B8"/>
    <w:rsid w:val="001D435A"/>
    <w:rsid w:val="001D4DD4"/>
    <w:rsid w:val="001E0734"/>
    <w:rsid w:val="001E3F4C"/>
    <w:rsid w:val="001E5D5E"/>
    <w:rsid w:val="001F25C5"/>
    <w:rsid w:val="001F4C5E"/>
    <w:rsid w:val="00211768"/>
    <w:rsid w:val="00223963"/>
    <w:rsid w:val="00233318"/>
    <w:rsid w:val="0025236F"/>
    <w:rsid w:val="00262098"/>
    <w:rsid w:val="00273C68"/>
    <w:rsid w:val="00273C7C"/>
    <w:rsid w:val="00275E75"/>
    <w:rsid w:val="00292C31"/>
    <w:rsid w:val="002A4AB8"/>
    <w:rsid w:val="002A7E0A"/>
    <w:rsid w:val="002B04EB"/>
    <w:rsid w:val="002B3C87"/>
    <w:rsid w:val="002D35CE"/>
    <w:rsid w:val="002D748C"/>
    <w:rsid w:val="002E4210"/>
    <w:rsid w:val="002E47BD"/>
    <w:rsid w:val="002E4F2F"/>
    <w:rsid w:val="002E6287"/>
    <w:rsid w:val="002F12AA"/>
    <w:rsid w:val="00300945"/>
    <w:rsid w:val="003027E1"/>
    <w:rsid w:val="00306EDB"/>
    <w:rsid w:val="0031072A"/>
    <w:rsid w:val="003218E8"/>
    <w:rsid w:val="00332396"/>
    <w:rsid w:val="00333846"/>
    <w:rsid w:val="00334BE9"/>
    <w:rsid w:val="003431B7"/>
    <w:rsid w:val="0034728F"/>
    <w:rsid w:val="0036306D"/>
    <w:rsid w:val="00367328"/>
    <w:rsid w:val="00373305"/>
    <w:rsid w:val="00381995"/>
    <w:rsid w:val="00394868"/>
    <w:rsid w:val="00397498"/>
    <w:rsid w:val="003B223F"/>
    <w:rsid w:val="003B42A2"/>
    <w:rsid w:val="003C1021"/>
    <w:rsid w:val="003C1DEA"/>
    <w:rsid w:val="003C4C7C"/>
    <w:rsid w:val="003D79FB"/>
    <w:rsid w:val="003F759C"/>
    <w:rsid w:val="00400908"/>
    <w:rsid w:val="004049C7"/>
    <w:rsid w:val="004066BA"/>
    <w:rsid w:val="00416D3E"/>
    <w:rsid w:val="00426CEE"/>
    <w:rsid w:val="004306AD"/>
    <w:rsid w:val="00436926"/>
    <w:rsid w:val="0044156A"/>
    <w:rsid w:val="00441C52"/>
    <w:rsid w:val="00455B6C"/>
    <w:rsid w:val="00457E67"/>
    <w:rsid w:val="004645E7"/>
    <w:rsid w:val="004706A3"/>
    <w:rsid w:val="00472FE7"/>
    <w:rsid w:val="00474146"/>
    <w:rsid w:val="00482D48"/>
    <w:rsid w:val="0049024E"/>
    <w:rsid w:val="00494DD1"/>
    <w:rsid w:val="004A2065"/>
    <w:rsid w:val="004B2B90"/>
    <w:rsid w:val="004B4D61"/>
    <w:rsid w:val="004B5148"/>
    <w:rsid w:val="004C01F8"/>
    <w:rsid w:val="004C09BB"/>
    <w:rsid w:val="004C2795"/>
    <w:rsid w:val="004C390C"/>
    <w:rsid w:val="004C4A71"/>
    <w:rsid w:val="004D0B97"/>
    <w:rsid w:val="004D26BA"/>
    <w:rsid w:val="004E0F0C"/>
    <w:rsid w:val="004E1AD4"/>
    <w:rsid w:val="004E31FE"/>
    <w:rsid w:val="004E6C04"/>
    <w:rsid w:val="004F3C0C"/>
    <w:rsid w:val="004F47E1"/>
    <w:rsid w:val="00505314"/>
    <w:rsid w:val="0051202B"/>
    <w:rsid w:val="005149CE"/>
    <w:rsid w:val="00516949"/>
    <w:rsid w:val="00522586"/>
    <w:rsid w:val="005231C8"/>
    <w:rsid w:val="00523C9E"/>
    <w:rsid w:val="005255EF"/>
    <w:rsid w:val="00525DF7"/>
    <w:rsid w:val="0052641B"/>
    <w:rsid w:val="00532EDD"/>
    <w:rsid w:val="0053378B"/>
    <w:rsid w:val="0054658B"/>
    <w:rsid w:val="00551E03"/>
    <w:rsid w:val="005525E6"/>
    <w:rsid w:val="005543CE"/>
    <w:rsid w:val="0056454E"/>
    <w:rsid w:val="00570538"/>
    <w:rsid w:val="00571169"/>
    <w:rsid w:val="00577013"/>
    <w:rsid w:val="005903A4"/>
    <w:rsid w:val="005A2200"/>
    <w:rsid w:val="005A710F"/>
    <w:rsid w:val="005B5113"/>
    <w:rsid w:val="005F09DB"/>
    <w:rsid w:val="005F61E9"/>
    <w:rsid w:val="005F7BB0"/>
    <w:rsid w:val="0061002B"/>
    <w:rsid w:val="00612D4D"/>
    <w:rsid w:val="006169CB"/>
    <w:rsid w:val="00621F03"/>
    <w:rsid w:val="006224E2"/>
    <w:rsid w:val="00625508"/>
    <w:rsid w:val="00630446"/>
    <w:rsid w:val="00634707"/>
    <w:rsid w:val="006407C3"/>
    <w:rsid w:val="00644FBA"/>
    <w:rsid w:val="0064585A"/>
    <w:rsid w:val="006463EF"/>
    <w:rsid w:val="006535CD"/>
    <w:rsid w:val="00656B88"/>
    <w:rsid w:val="006658CA"/>
    <w:rsid w:val="00671DCD"/>
    <w:rsid w:val="00685BFB"/>
    <w:rsid w:val="006905DD"/>
    <w:rsid w:val="00690E0D"/>
    <w:rsid w:val="006952D1"/>
    <w:rsid w:val="00697732"/>
    <w:rsid w:val="006A1C80"/>
    <w:rsid w:val="006A4085"/>
    <w:rsid w:val="006A5412"/>
    <w:rsid w:val="006C30A2"/>
    <w:rsid w:val="006C6FA7"/>
    <w:rsid w:val="006D07AB"/>
    <w:rsid w:val="006D45FD"/>
    <w:rsid w:val="006E1381"/>
    <w:rsid w:val="006E4259"/>
    <w:rsid w:val="006E6AEE"/>
    <w:rsid w:val="006F18C4"/>
    <w:rsid w:val="006F7B25"/>
    <w:rsid w:val="00700FE9"/>
    <w:rsid w:val="00705219"/>
    <w:rsid w:val="00713058"/>
    <w:rsid w:val="007148A6"/>
    <w:rsid w:val="007174B4"/>
    <w:rsid w:val="00720053"/>
    <w:rsid w:val="007226D7"/>
    <w:rsid w:val="00723DC1"/>
    <w:rsid w:val="0073101B"/>
    <w:rsid w:val="00740693"/>
    <w:rsid w:val="00751034"/>
    <w:rsid w:val="00757E27"/>
    <w:rsid w:val="0076234C"/>
    <w:rsid w:val="0077046F"/>
    <w:rsid w:val="007764B4"/>
    <w:rsid w:val="00781EF5"/>
    <w:rsid w:val="00796F4B"/>
    <w:rsid w:val="007A0904"/>
    <w:rsid w:val="007A2498"/>
    <w:rsid w:val="007A518E"/>
    <w:rsid w:val="007A633F"/>
    <w:rsid w:val="007A717A"/>
    <w:rsid w:val="007B3E97"/>
    <w:rsid w:val="007C0C81"/>
    <w:rsid w:val="007C16A6"/>
    <w:rsid w:val="007D0139"/>
    <w:rsid w:val="007D282C"/>
    <w:rsid w:val="007D3407"/>
    <w:rsid w:val="007E2A5B"/>
    <w:rsid w:val="007E5965"/>
    <w:rsid w:val="00823DFE"/>
    <w:rsid w:val="008257F1"/>
    <w:rsid w:val="00826446"/>
    <w:rsid w:val="008323C7"/>
    <w:rsid w:val="0083345C"/>
    <w:rsid w:val="00847BB0"/>
    <w:rsid w:val="00887BF1"/>
    <w:rsid w:val="00891A06"/>
    <w:rsid w:val="008A067A"/>
    <w:rsid w:val="008A0CD0"/>
    <w:rsid w:val="008A2F8B"/>
    <w:rsid w:val="008B06CC"/>
    <w:rsid w:val="008B1E46"/>
    <w:rsid w:val="008B2DDD"/>
    <w:rsid w:val="008C5771"/>
    <w:rsid w:val="008D1826"/>
    <w:rsid w:val="008D415C"/>
    <w:rsid w:val="008D4486"/>
    <w:rsid w:val="008E112B"/>
    <w:rsid w:val="008E2E47"/>
    <w:rsid w:val="008E7F43"/>
    <w:rsid w:val="008F025C"/>
    <w:rsid w:val="008F3B55"/>
    <w:rsid w:val="00900E67"/>
    <w:rsid w:val="0090129F"/>
    <w:rsid w:val="00905871"/>
    <w:rsid w:val="00905F15"/>
    <w:rsid w:val="00913FF6"/>
    <w:rsid w:val="00917708"/>
    <w:rsid w:val="00924A51"/>
    <w:rsid w:val="009268B6"/>
    <w:rsid w:val="00926C55"/>
    <w:rsid w:val="00931339"/>
    <w:rsid w:val="00931518"/>
    <w:rsid w:val="00934249"/>
    <w:rsid w:val="00941F50"/>
    <w:rsid w:val="00943D27"/>
    <w:rsid w:val="00952674"/>
    <w:rsid w:val="00960139"/>
    <w:rsid w:val="00960D17"/>
    <w:rsid w:val="00961DAC"/>
    <w:rsid w:val="009621F0"/>
    <w:rsid w:val="00962627"/>
    <w:rsid w:val="009713E4"/>
    <w:rsid w:val="00971663"/>
    <w:rsid w:val="0097379F"/>
    <w:rsid w:val="00982954"/>
    <w:rsid w:val="00982A4D"/>
    <w:rsid w:val="0098684F"/>
    <w:rsid w:val="009941EC"/>
    <w:rsid w:val="009976BE"/>
    <w:rsid w:val="009A058C"/>
    <w:rsid w:val="009A1879"/>
    <w:rsid w:val="009A43B6"/>
    <w:rsid w:val="009B0CFF"/>
    <w:rsid w:val="009B7737"/>
    <w:rsid w:val="009D3B37"/>
    <w:rsid w:val="009D3EE1"/>
    <w:rsid w:val="009D7B9C"/>
    <w:rsid w:val="009F1916"/>
    <w:rsid w:val="009F4D28"/>
    <w:rsid w:val="009F51D0"/>
    <w:rsid w:val="009F7BBC"/>
    <w:rsid w:val="00A00E36"/>
    <w:rsid w:val="00A02066"/>
    <w:rsid w:val="00A02DA7"/>
    <w:rsid w:val="00A058AD"/>
    <w:rsid w:val="00A15368"/>
    <w:rsid w:val="00A20999"/>
    <w:rsid w:val="00A22295"/>
    <w:rsid w:val="00A228B9"/>
    <w:rsid w:val="00A26575"/>
    <w:rsid w:val="00A27693"/>
    <w:rsid w:val="00A34794"/>
    <w:rsid w:val="00A34BAF"/>
    <w:rsid w:val="00A41798"/>
    <w:rsid w:val="00A427CF"/>
    <w:rsid w:val="00A5022B"/>
    <w:rsid w:val="00A53664"/>
    <w:rsid w:val="00A61AFC"/>
    <w:rsid w:val="00A86064"/>
    <w:rsid w:val="00AA0461"/>
    <w:rsid w:val="00AA2AAA"/>
    <w:rsid w:val="00AA6ED7"/>
    <w:rsid w:val="00AA7EBA"/>
    <w:rsid w:val="00AB0DA2"/>
    <w:rsid w:val="00AD24B5"/>
    <w:rsid w:val="00AD34FF"/>
    <w:rsid w:val="00AE3A13"/>
    <w:rsid w:val="00AE5BAF"/>
    <w:rsid w:val="00AF2A9A"/>
    <w:rsid w:val="00AF2C82"/>
    <w:rsid w:val="00AF36A9"/>
    <w:rsid w:val="00B05775"/>
    <w:rsid w:val="00B10A3A"/>
    <w:rsid w:val="00B11B69"/>
    <w:rsid w:val="00B12474"/>
    <w:rsid w:val="00B14AB4"/>
    <w:rsid w:val="00B1615B"/>
    <w:rsid w:val="00B21F10"/>
    <w:rsid w:val="00B244F7"/>
    <w:rsid w:val="00B27A60"/>
    <w:rsid w:val="00B27AC1"/>
    <w:rsid w:val="00B31562"/>
    <w:rsid w:val="00B359DD"/>
    <w:rsid w:val="00B51488"/>
    <w:rsid w:val="00B55502"/>
    <w:rsid w:val="00B56F88"/>
    <w:rsid w:val="00B57CFE"/>
    <w:rsid w:val="00B6788C"/>
    <w:rsid w:val="00B70088"/>
    <w:rsid w:val="00B74472"/>
    <w:rsid w:val="00B8438A"/>
    <w:rsid w:val="00B92654"/>
    <w:rsid w:val="00B9523B"/>
    <w:rsid w:val="00B969FA"/>
    <w:rsid w:val="00B97FDD"/>
    <w:rsid w:val="00BA2548"/>
    <w:rsid w:val="00BB01F7"/>
    <w:rsid w:val="00BB3E6A"/>
    <w:rsid w:val="00BB50EC"/>
    <w:rsid w:val="00BC5734"/>
    <w:rsid w:val="00BD3039"/>
    <w:rsid w:val="00BD7F93"/>
    <w:rsid w:val="00BE0794"/>
    <w:rsid w:val="00BE225C"/>
    <w:rsid w:val="00BE316E"/>
    <w:rsid w:val="00BE4284"/>
    <w:rsid w:val="00BF48EA"/>
    <w:rsid w:val="00BF616F"/>
    <w:rsid w:val="00C00AC2"/>
    <w:rsid w:val="00C14171"/>
    <w:rsid w:val="00C22B2B"/>
    <w:rsid w:val="00C25679"/>
    <w:rsid w:val="00C2613E"/>
    <w:rsid w:val="00C35378"/>
    <w:rsid w:val="00C44600"/>
    <w:rsid w:val="00C44DE3"/>
    <w:rsid w:val="00C5192C"/>
    <w:rsid w:val="00C5406C"/>
    <w:rsid w:val="00C62996"/>
    <w:rsid w:val="00C637DC"/>
    <w:rsid w:val="00C64740"/>
    <w:rsid w:val="00C72505"/>
    <w:rsid w:val="00C75D23"/>
    <w:rsid w:val="00C77758"/>
    <w:rsid w:val="00C93154"/>
    <w:rsid w:val="00CA0813"/>
    <w:rsid w:val="00CA1114"/>
    <w:rsid w:val="00CB1CB9"/>
    <w:rsid w:val="00CB1CCF"/>
    <w:rsid w:val="00CB3042"/>
    <w:rsid w:val="00CB3E83"/>
    <w:rsid w:val="00CB6533"/>
    <w:rsid w:val="00CC24E1"/>
    <w:rsid w:val="00CC3D0E"/>
    <w:rsid w:val="00CD19C4"/>
    <w:rsid w:val="00CD5475"/>
    <w:rsid w:val="00CD7957"/>
    <w:rsid w:val="00CE1EE1"/>
    <w:rsid w:val="00CE2BB7"/>
    <w:rsid w:val="00CE39D1"/>
    <w:rsid w:val="00CE5213"/>
    <w:rsid w:val="00CF11F6"/>
    <w:rsid w:val="00CF3339"/>
    <w:rsid w:val="00CF4035"/>
    <w:rsid w:val="00CF5250"/>
    <w:rsid w:val="00D025A1"/>
    <w:rsid w:val="00D1022F"/>
    <w:rsid w:val="00D16625"/>
    <w:rsid w:val="00D20FF0"/>
    <w:rsid w:val="00D2165A"/>
    <w:rsid w:val="00D2369F"/>
    <w:rsid w:val="00D31D73"/>
    <w:rsid w:val="00D467A6"/>
    <w:rsid w:val="00D47129"/>
    <w:rsid w:val="00D51797"/>
    <w:rsid w:val="00D53E67"/>
    <w:rsid w:val="00D561C8"/>
    <w:rsid w:val="00D56BA7"/>
    <w:rsid w:val="00D623BF"/>
    <w:rsid w:val="00D64ECA"/>
    <w:rsid w:val="00D7469C"/>
    <w:rsid w:val="00D747B9"/>
    <w:rsid w:val="00D94B74"/>
    <w:rsid w:val="00D97616"/>
    <w:rsid w:val="00DA538A"/>
    <w:rsid w:val="00DA673E"/>
    <w:rsid w:val="00DB24C7"/>
    <w:rsid w:val="00DB41C1"/>
    <w:rsid w:val="00DC2EFD"/>
    <w:rsid w:val="00DC391F"/>
    <w:rsid w:val="00DC4D7E"/>
    <w:rsid w:val="00DC5270"/>
    <w:rsid w:val="00DD0841"/>
    <w:rsid w:val="00DD4A63"/>
    <w:rsid w:val="00DD527C"/>
    <w:rsid w:val="00DE3027"/>
    <w:rsid w:val="00DE46B4"/>
    <w:rsid w:val="00DE4753"/>
    <w:rsid w:val="00E0082D"/>
    <w:rsid w:val="00E00BFE"/>
    <w:rsid w:val="00E00F4B"/>
    <w:rsid w:val="00E101F9"/>
    <w:rsid w:val="00E10E97"/>
    <w:rsid w:val="00E1193A"/>
    <w:rsid w:val="00E12AED"/>
    <w:rsid w:val="00E300E0"/>
    <w:rsid w:val="00E315EC"/>
    <w:rsid w:val="00E34FAC"/>
    <w:rsid w:val="00E444D5"/>
    <w:rsid w:val="00E460C5"/>
    <w:rsid w:val="00E5371C"/>
    <w:rsid w:val="00E574FE"/>
    <w:rsid w:val="00E616ED"/>
    <w:rsid w:val="00E64CE8"/>
    <w:rsid w:val="00E90339"/>
    <w:rsid w:val="00E923A5"/>
    <w:rsid w:val="00E957D4"/>
    <w:rsid w:val="00E97C8F"/>
    <w:rsid w:val="00EA13CC"/>
    <w:rsid w:val="00EB50CD"/>
    <w:rsid w:val="00EC22BE"/>
    <w:rsid w:val="00EC2831"/>
    <w:rsid w:val="00EC3CD6"/>
    <w:rsid w:val="00EC4EBE"/>
    <w:rsid w:val="00ED245D"/>
    <w:rsid w:val="00ED2C9A"/>
    <w:rsid w:val="00ED35C0"/>
    <w:rsid w:val="00EE4810"/>
    <w:rsid w:val="00EE4B3D"/>
    <w:rsid w:val="00EE62A1"/>
    <w:rsid w:val="00EF19E0"/>
    <w:rsid w:val="00EF4B1C"/>
    <w:rsid w:val="00F056B4"/>
    <w:rsid w:val="00F2362F"/>
    <w:rsid w:val="00F23CAF"/>
    <w:rsid w:val="00F30346"/>
    <w:rsid w:val="00F31E59"/>
    <w:rsid w:val="00F32BDF"/>
    <w:rsid w:val="00F35EBA"/>
    <w:rsid w:val="00F37FED"/>
    <w:rsid w:val="00F40958"/>
    <w:rsid w:val="00F52725"/>
    <w:rsid w:val="00F57E9B"/>
    <w:rsid w:val="00F60F47"/>
    <w:rsid w:val="00F60FB5"/>
    <w:rsid w:val="00F61F76"/>
    <w:rsid w:val="00F6740B"/>
    <w:rsid w:val="00F75545"/>
    <w:rsid w:val="00F76A1B"/>
    <w:rsid w:val="00F8359C"/>
    <w:rsid w:val="00F86D03"/>
    <w:rsid w:val="00F87DB7"/>
    <w:rsid w:val="00F95E41"/>
    <w:rsid w:val="00FA0BE4"/>
    <w:rsid w:val="00FA5C95"/>
    <w:rsid w:val="00FA7EDF"/>
    <w:rsid w:val="00FB1C35"/>
    <w:rsid w:val="00FB3FB2"/>
    <w:rsid w:val="00FC0A22"/>
    <w:rsid w:val="00FC13B8"/>
    <w:rsid w:val="00FC774B"/>
    <w:rsid w:val="00FD2D3D"/>
    <w:rsid w:val="00FD44E1"/>
    <w:rsid w:val="00FF03E2"/>
    <w:rsid w:val="00FF0836"/>
    <w:rsid w:val="00FF0E10"/>
    <w:rsid w:val="00FF4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3E"/>
    <w:pPr>
      <w:ind w:left="720"/>
      <w:contextualSpacing/>
    </w:pPr>
  </w:style>
  <w:style w:type="paragraph" w:styleId="Header">
    <w:name w:val="header"/>
    <w:basedOn w:val="Normal"/>
    <w:link w:val="HeaderChar"/>
    <w:uiPriority w:val="99"/>
    <w:unhideWhenUsed/>
    <w:rsid w:val="00A15368"/>
    <w:pPr>
      <w:tabs>
        <w:tab w:val="center" w:pos="4680"/>
        <w:tab w:val="right" w:pos="9360"/>
      </w:tabs>
    </w:pPr>
  </w:style>
  <w:style w:type="character" w:customStyle="1" w:styleId="HeaderChar">
    <w:name w:val="Header Char"/>
    <w:basedOn w:val="DefaultParagraphFont"/>
    <w:link w:val="Header"/>
    <w:uiPriority w:val="99"/>
    <w:rsid w:val="00A15368"/>
  </w:style>
  <w:style w:type="paragraph" w:styleId="Title">
    <w:name w:val="Title"/>
    <w:basedOn w:val="Normal"/>
    <w:link w:val="TitleChar"/>
    <w:qFormat/>
    <w:rsid w:val="00A15368"/>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15368"/>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C7233"/>
    <w:pPr>
      <w:tabs>
        <w:tab w:val="center" w:pos="4680"/>
        <w:tab w:val="right" w:pos="9360"/>
      </w:tabs>
    </w:pPr>
  </w:style>
  <w:style w:type="character" w:customStyle="1" w:styleId="FooterChar">
    <w:name w:val="Footer Char"/>
    <w:basedOn w:val="DefaultParagraphFont"/>
    <w:link w:val="Footer"/>
    <w:uiPriority w:val="99"/>
    <w:rsid w:val="000C7233"/>
  </w:style>
  <w:style w:type="paragraph" w:customStyle="1" w:styleId="Default">
    <w:name w:val="Default"/>
    <w:rsid w:val="006905DD"/>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6E13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381"/>
    <w:rPr>
      <w:color w:val="0000FF"/>
      <w:u w:val="single"/>
    </w:rPr>
  </w:style>
</w:styles>
</file>

<file path=word/webSettings.xml><?xml version="1.0" encoding="utf-8"?>
<w:webSettings xmlns:r="http://schemas.openxmlformats.org/officeDocument/2006/relationships" xmlns:w="http://schemas.openxmlformats.org/wordprocessingml/2006/main">
  <w:divs>
    <w:div w:id="92015621">
      <w:bodyDiv w:val="1"/>
      <w:marLeft w:val="0"/>
      <w:marRight w:val="0"/>
      <w:marTop w:val="0"/>
      <w:marBottom w:val="0"/>
      <w:divBdr>
        <w:top w:val="none" w:sz="0" w:space="0" w:color="auto"/>
        <w:left w:val="none" w:sz="0" w:space="0" w:color="auto"/>
        <w:bottom w:val="none" w:sz="0" w:space="0" w:color="auto"/>
        <w:right w:val="none" w:sz="0" w:space="0" w:color="auto"/>
      </w:divBdr>
    </w:div>
    <w:div w:id="8107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7D55-B0FF-481F-A8AF-A54B4D33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20</cp:revision>
  <cp:lastPrinted>2023-06-13T14:19:00Z</cp:lastPrinted>
  <dcterms:created xsi:type="dcterms:W3CDTF">2023-05-15T22:35:00Z</dcterms:created>
  <dcterms:modified xsi:type="dcterms:W3CDTF">2023-06-21T19:03:00Z</dcterms:modified>
</cp:coreProperties>
</file>