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A0" w:rsidRPr="00797DA6" w:rsidRDefault="007864A0" w:rsidP="007864A0">
      <w:pPr>
        <w:pStyle w:val="Header"/>
        <w:jc w:val="center"/>
        <w:rPr>
          <w:rFonts w:cs="Calibri"/>
          <w:sz w:val="28"/>
          <w:szCs w:val="28"/>
        </w:rPr>
      </w:pPr>
      <w:r w:rsidRPr="00797DA6">
        <w:rPr>
          <w:rFonts w:cs="Calibri"/>
          <w:sz w:val="28"/>
          <w:szCs w:val="28"/>
        </w:rPr>
        <w:t>CapCOG Board of Delegates</w:t>
      </w:r>
    </w:p>
    <w:p w:rsidR="007864A0" w:rsidRPr="00797DA6" w:rsidRDefault="007864A0" w:rsidP="007864A0">
      <w:pPr>
        <w:pStyle w:val="Header"/>
        <w:jc w:val="center"/>
        <w:rPr>
          <w:rFonts w:cs="Calibri"/>
          <w:i/>
          <w:iCs/>
          <w:sz w:val="28"/>
          <w:szCs w:val="28"/>
        </w:rPr>
      </w:pPr>
      <w:r w:rsidRPr="00797DA6">
        <w:rPr>
          <w:rFonts w:cs="Calibri"/>
          <w:sz w:val="28"/>
          <w:szCs w:val="28"/>
        </w:rPr>
        <w:t xml:space="preserve">Monday, </w:t>
      </w:r>
      <w:r w:rsidR="00D64B3D">
        <w:rPr>
          <w:rFonts w:cs="Calibri"/>
          <w:sz w:val="28"/>
          <w:szCs w:val="28"/>
        </w:rPr>
        <w:t>April 19</w:t>
      </w:r>
      <w:r w:rsidR="00021C98" w:rsidRPr="00797DA6">
        <w:rPr>
          <w:rFonts w:cs="Calibri"/>
          <w:sz w:val="28"/>
          <w:szCs w:val="28"/>
        </w:rPr>
        <w:t>, 2021</w:t>
      </w:r>
      <w:r w:rsidRPr="00797DA6">
        <w:rPr>
          <w:rFonts w:cs="Calibri"/>
          <w:sz w:val="28"/>
          <w:szCs w:val="28"/>
        </w:rPr>
        <w:t xml:space="preserve"> - 7:00 PM</w:t>
      </w:r>
    </w:p>
    <w:p w:rsidR="007864A0" w:rsidRPr="00797DA6" w:rsidRDefault="007864A0" w:rsidP="007864A0">
      <w:pPr>
        <w:pStyle w:val="Title"/>
        <w:rPr>
          <w:rFonts w:asciiTheme="minorHAnsi" w:hAnsiTheme="minorHAnsi" w:cs="Calibri"/>
          <w:b w:val="0"/>
          <w:sz w:val="28"/>
          <w:szCs w:val="28"/>
        </w:rPr>
      </w:pPr>
    </w:p>
    <w:p w:rsidR="007864A0" w:rsidRPr="00797DA6" w:rsidRDefault="007864A0" w:rsidP="007864A0">
      <w:pPr>
        <w:pStyle w:val="Title"/>
        <w:rPr>
          <w:rFonts w:asciiTheme="minorHAnsi" w:hAnsiTheme="minorHAnsi" w:cs="Calibri"/>
          <w:sz w:val="28"/>
          <w:szCs w:val="28"/>
        </w:rPr>
      </w:pPr>
      <w:r w:rsidRPr="00797DA6">
        <w:rPr>
          <w:rFonts w:asciiTheme="minorHAnsi" w:hAnsiTheme="minorHAnsi" w:cs="Calibri"/>
          <w:sz w:val="28"/>
          <w:szCs w:val="28"/>
        </w:rPr>
        <w:t xml:space="preserve">M I N U T E S </w:t>
      </w:r>
    </w:p>
    <w:p w:rsidR="007864A0" w:rsidRPr="00021C98" w:rsidRDefault="007864A0" w:rsidP="007864A0">
      <w:pPr>
        <w:pStyle w:val="Title"/>
        <w:rPr>
          <w:rFonts w:asciiTheme="minorHAnsi" w:hAnsiTheme="minorHAnsi" w:cs="Calibri"/>
          <w:b w:val="0"/>
          <w:color w:val="FF0000"/>
          <w:sz w:val="22"/>
          <w:szCs w:val="22"/>
        </w:rPr>
      </w:pPr>
    </w:p>
    <w:p w:rsidR="007864A0" w:rsidRPr="00797DA6" w:rsidRDefault="007864A0" w:rsidP="007864A0">
      <w:pPr>
        <w:pStyle w:val="Header"/>
        <w:rPr>
          <w:rFonts w:cs="Calibri"/>
          <w:b/>
          <w:u w:val="single"/>
        </w:rPr>
      </w:pPr>
      <w:r w:rsidRPr="00797DA6">
        <w:rPr>
          <w:rFonts w:cs="Calibri"/>
          <w:b/>
          <w:u w:val="single"/>
        </w:rPr>
        <w:t>DELEGATES IN ATTENDANCE: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8"/>
        <w:gridCol w:w="3600"/>
        <w:gridCol w:w="3420"/>
      </w:tblGrid>
      <w:tr w:rsidR="004D5C81" w:rsidRPr="00D64B3D" w:rsidTr="006859BA">
        <w:trPr>
          <w:trHeight w:val="2448"/>
        </w:trPr>
        <w:tc>
          <w:tcPr>
            <w:tcW w:w="3618" w:type="dxa"/>
          </w:tcPr>
          <w:p w:rsidR="007864A0" w:rsidRPr="00CC1FD3" w:rsidRDefault="007864A0" w:rsidP="007864A0">
            <w:pPr>
              <w:spacing w:after="0" w:line="240" w:lineRule="auto"/>
              <w:rPr>
                <w:rFonts w:eastAsia="Calibri" w:cs="Calibri"/>
              </w:rPr>
            </w:pPr>
            <w:r w:rsidRPr="00CC1FD3">
              <w:rPr>
                <w:rFonts w:eastAsia="Calibri" w:cs="Calibri"/>
              </w:rPr>
              <w:t xml:space="preserve">East Pennsboro Township, Terry </w:t>
            </w:r>
          </w:p>
          <w:p w:rsidR="007864A0" w:rsidRDefault="007864A0" w:rsidP="007864A0">
            <w:pPr>
              <w:spacing w:after="0" w:line="240" w:lineRule="auto"/>
              <w:rPr>
                <w:rFonts w:eastAsia="Calibri" w:cs="Calibri"/>
              </w:rPr>
            </w:pPr>
            <w:r w:rsidRPr="00CC1FD3">
              <w:rPr>
                <w:rFonts w:eastAsia="Calibri" w:cs="Calibri"/>
              </w:rPr>
              <w:t xml:space="preserve">  Watts</w:t>
            </w:r>
          </w:p>
          <w:p w:rsidR="003C77DC" w:rsidRPr="00CC1FD3" w:rsidRDefault="003C77DC" w:rsidP="007864A0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Hampden Township, Al Bienstock</w:t>
            </w:r>
          </w:p>
          <w:p w:rsidR="00BC66C8" w:rsidRDefault="00BC66C8" w:rsidP="007864A0">
            <w:pPr>
              <w:spacing w:after="0" w:line="240" w:lineRule="auto"/>
              <w:ind w:left="90" w:hanging="9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Harrisburg City, Hillary Greene</w:t>
            </w:r>
          </w:p>
          <w:p w:rsidR="007864A0" w:rsidRPr="00CC1FD3" w:rsidRDefault="007864A0" w:rsidP="007864A0">
            <w:pPr>
              <w:spacing w:after="0" w:line="240" w:lineRule="auto"/>
              <w:ind w:left="90" w:hanging="90"/>
              <w:rPr>
                <w:rFonts w:eastAsia="Calibri" w:cs="Calibri"/>
              </w:rPr>
            </w:pPr>
            <w:r w:rsidRPr="00CC1FD3">
              <w:rPr>
                <w:rFonts w:eastAsia="Calibri" w:cs="Calibri"/>
              </w:rPr>
              <w:t>Highspire Borough, Mark Stonbraker</w:t>
            </w:r>
          </w:p>
          <w:p w:rsidR="007864A0" w:rsidRPr="00CC1FD3" w:rsidRDefault="007864A0" w:rsidP="007864A0">
            <w:pPr>
              <w:spacing w:after="0" w:line="240" w:lineRule="auto"/>
              <w:ind w:left="90" w:hanging="90"/>
              <w:rPr>
                <w:rFonts w:eastAsia="Calibri" w:cs="Calibri"/>
              </w:rPr>
            </w:pPr>
            <w:r w:rsidRPr="00CC1FD3">
              <w:rPr>
                <w:rFonts w:eastAsia="Calibri" w:cs="Calibri"/>
              </w:rPr>
              <w:t xml:space="preserve">Lemoyne Borough, </w:t>
            </w:r>
            <w:r w:rsidR="00F0472C" w:rsidRPr="00CC1FD3">
              <w:rPr>
                <w:rFonts w:eastAsia="Calibri" w:cs="Calibri"/>
              </w:rPr>
              <w:t>Gale Gallo</w:t>
            </w:r>
          </w:p>
          <w:p w:rsidR="007864A0" w:rsidRPr="002E4405" w:rsidRDefault="007864A0" w:rsidP="007864A0">
            <w:pPr>
              <w:spacing w:after="0" w:line="240" w:lineRule="auto"/>
              <w:ind w:left="162" w:hanging="162"/>
              <w:rPr>
                <w:rFonts w:eastAsia="Calibri" w:cs="Calibri"/>
              </w:rPr>
            </w:pPr>
            <w:r w:rsidRPr="002E4405">
              <w:rPr>
                <w:rFonts w:eastAsia="Calibri" w:cs="Calibri"/>
              </w:rPr>
              <w:t>Londonderry Township, Anna Dale</w:t>
            </w:r>
          </w:p>
          <w:p w:rsidR="007864A0" w:rsidRDefault="007864A0" w:rsidP="007864A0">
            <w:pPr>
              <w:spacing w:after="0" w:line="240" w:lineRule="auto"/>
              <w:rPr>
                <w:rFonts w:eastAsia="Calibri" w:cs="Calibri"/>
              </w:rPr>
            </w:pPr>
            <w:r w:rsidRPr="00CC1FD3">
              <w:rPr>
                <w:rFonts w:eastAsia="Calibri" w:cs="Calibri"/>
              </w:rPr>
              <w:t xml:space="preserve">Lower Allen Township, Rick Schin </w:t>
            </w:r>
          </w:p>
          <w:p w:rsidR="00F560A0" w:rsidRPr="00CC1FD3" w:rsidRDefault="00F560A0" w:rsidP="007864A0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3600" w:type="dxa"/>
          </w:tcPr>
          <w:p w:rsidR="00BC66C8" w:rsidRPr="002E4405" w:rsidRDefault="00BC66C8" w:rsidP="00BC66C8">
            <w:pPr>
              <w:spacing w:after="0" w:line="240" w:lineRule="auto"/>
              <w:rPr>
                <w:rFonts w:eastAsia="Calibri" w:cs="Calibri"/>
              </w:rPr>
            </w:pPr>
            <w:r w:rsidRPr="002E4405">
              <w:rPr>
                <w:rFonts w:eastAsia="Calibri" w:cs="Calibri"/>
              </w:rPr>
              <w:t xml:space="preserve">Lower Paxton Township, Norm </w:t>
            </w:r>
          </w:p>
          <w:p w:rsidR="007864A0" w:rsidRPr="00CC1FD3" w:rsidRDefault="00BC66C8" w:rsidP="00BC66C8">
            <w:pPr>
              <w:spacing w:after="0" w:line="240" w:lineRule="auto"/>
              <w:rPr>
                <w:rFonts w:eastAsia="Calibri" w:cs="Calibri"/>
              </w:rPr>
            </w:pPr>
            <w:r w:rsidRPr="002E4405">
              <w:rPr>
                <w:rFonts w:eastAsia="Calibri" w:cs="Calibri"/>
              </w:rPr>
              <w:t xml:space="preserve">  Zoumas, Robin Lindsey</w:t>
            </w:r>
            <w:r w:rsidRPr="00CC1FD3">
              <w:rPr>
                <w:rFonts w:eastAsia="Calibri" w:cs="Calibri"/>
              </w:rPr>
              <w:t xml:space="preserve"> </w:t>
            </w:r>
            <w:r w:rsidR="007864A0" w:rsidRPr="00CC1FD3">
              <w:rPr>
                <w:rFonts w:eastAsia="Calibri" w:cs="Calibri"/>
              </w:rPr>
              <w:t>Middle Paxton Township, Jim Fisher</w:t>
            </w:r>
          </w:p>
          <w:p w:rsidR="002E4405" w:rsidRPr="002E4405" w:rsidRDefault="002E4405" w:rsidP="007864A0">
            <w:pPr>
              <w:spacing w:after="0" w:line="240" w:lineRule="auto"/>
              <w:ind w:left="162" w:hanging="162"/>
              <w:jc w:val="both"/>
              <w:rPr>
                <w:rFonts w:eastAsia="Calibri" w:cs="Calibri"/>
              </w:rPr>
            </w:pPr>
            <w:r w:rsidRPr="002E4405">
              <w:rPr>
                <w:rFonts w:eastAsia="Calibri" w:cs="Calibri"/>
              </w:rPr>
              <w:t>Monaghan Township, Vicki Aycock</w:t>
            </w:r>
          </w:p>
          <w:p w:rsidR="00C75A4C" w:rsidRPr="00CC1FD3" w:rsidRDefault="007864A0" w:rsidP="007864A0">
            <w:pPr>
              <w:spacing w:after="0" w:line="240" w:lineRule="auto"/>
              <w:ind w:left="162" w:hanging="162"/>
              <w:jc w:val="both"/>
              <w:rPr>
                <w:rFonts w:eastAsia="Calibri" w:cs="Calibri"/>
              </w:rPr>
            </w:pPr>
            <w:r w:rsidRPr="00CC1FD3">
              <w:rPr>
                <w:rFonts w:eastAsia="Calibri" w:cs="Calibri"/>
              </w:rPr>
              <w:t xml:space="preserve">Monroe Township, Carl Kuhl </w:t>
            </w:r>
          </w:p>
          <w:p w:rsidR="007864A0" w:rsidRPr="00CC1FD3" w:rsidRDefault="007864A0" w:rsidP="007864A0">
            <w:pPr>
              <w:spacing w:after="0" w:line="240" w:lineRule="auto"/>
              <w:ind w:left="162" w:hanging="162"/>
              <w:jc w:val="both"/>
              <w:rPr>
                <w:rFonts w:eastAsia="Calibri" w:cs="Calibri"/>
              </w:rPr>
            </w:pPr>
            <w:r w:rsidRPr="00CC1FD3">
              <w:rPr>
                <w:rFonts w:eastAsia="Calibri" w:cs="Calibri"/>
              </w:rPr>
              <w:t xml:space="preserve">New Cumberland Borough, Rob Kline </w:t>
            </w:r>
          </w:p>
          <w:p w:rsidR="007864A0" w:rsidRPr="00CC1FD3" w:rsidRDefault="007864A0" w:rsidP="007864A0">
            <w:pPr>
              <w:spacing w:after="0" w:line="240" w:lineRule="auto"/>
              <w:ind w:left="162" w:hanging="162"/>
              <w:rPr>
                <w:rFonts w:eastAsia="Calibri" w:cs="Calibri"/>
              </w:rPr>
            </w:pPr>
            <w:r w:rsidRPr="00CC1FD3">
              <w:rPr>
                <w:rFonts w:eastAsia="Calibri" w:cs="Calibri"/>
              </w:rPr>
              <w:t>Royalton Borough, Terry Watts</w:t>
            </w:r>
          </w:p>
          <w:p w:rsidR="00BC66C8" w:rsidRPr="00D64B3D" w:rsidRDefault="00BC66C8" w:rsidP="007864A0">
            <w:pPr>
              <w:spacing w:after="0" w:line="240" w:lineRule="auto"/>
              <w:rPr>
                <w:rFonts w:eastAsia="Calibri" w:cs="Calibri"/>
                <w:color w:val="FF0000"/>
              </w:rPr>
            </w:pPr>
            <w:r>
              <w:rPr>
                <w:rFonts w:eastAsia="Calibri" w:cs="Calibri"/>
              </w:rPr>
              <w:t>South Hanover Township, Stephen Cordaro</w:t>
            </w:r>
          </w:p>
        </w:tc>
        <w:tc>
          <w:tcPr>
            <w:tcW w:w="3420" w:type="dxa"/>
          </w:tcPr>
          <w:p w:rsidR="00C75A4C" w:rsidRPr="002E4405" w:rsidRDefault="00C75A4C" w:rsidP="00C75A4C">
            <w:pPr>
              <w:spacing w:after="0" w:line="240" w:lineRule="auto"/>
              <w:rPr>
                <w:rFonts w:eastAsia="Calibri" w:cs="Calibri"/>
              </w:rPr>
            </w:pPr>
            <w:r w:rsidRPr="002E4405">
              <w:rPr>
                <w:rFonts w:eastAsia="Calibri" w:cs="Calibri"/>
              </w:rPr>
              <w:t>South Middleton Township, Cory</w:t>
            </w:r>
          </w:p>
          <w:p w:rsidR="00C75A4C" w:rsidRPr="002E4405" w:rsidRDefault="00C75A4C" w:rsidP="00C75A4C">
            <w:pPr>
              <w:spacing w:after="0" w:line="240" w:lineRule="auto"/>
              <w:rPr>
                <w:rFonts w:eastAsia="Calibri" w:cs="Calibri"/>
              </w:rPr>
            </w:pPr>
            <w:r w:rsidRPr="002E4405">
              <w:rPr>
                <w:rFonts w:eastAsia="Calibri" w:cs="Calibri"/>
              </w:rPr>
              <w:t xml:space="preserve">  Adams</w:t>
            </w:r>
          </w:p>
          <w:p w:rsidR="007864A0" w:rsidRPr="00CC1FD3" w:rsidRDefault="007864A0" w:rsidP="007864A0">
            <w:pPr>
              <w:spacing w:after="0" w:line="240" w:lineRule="auto"/>
              <w:ind w:left="162" w:hanging="162"/>
              <w:rPr>
                <w:rFonts w:eastAsia="Calibri" w:cs="Calibri"/>
              </w:rPr>
            </w:pPr>
            <w:r w:rsidRPr="00CC1FD3">
              <w:rPr>
                <w:rFonts w:eastAsia="Calibri" w:cs="Calibri"/>
              </w:rPr>
              <w:t>Upper Allen Township, Ken Martin</w:t>
            </w:r>
          </w:p>
          <w:p w:rsidR="0069404C" w:rsidRPr="00CC1FD3" w:rsidRDefault="00C75A4C" w:rsidP="007864A0">
            <w:pPr>
              <w:spacing w:after="0" w:line="240" w:lineRule="auto"/>
              <w:ind w:left="162" w:hanging="162"/>
              <w:rPr>
                <w:rFonts w:eastAsia="Calibri" w:cs="Calibri"/>
              </w:rPr>
            </w:pPr>
            <w:r w:rsidRPr="00CC1FD3">
              <w:rPr>
                <w:rFonts w:eastAsia="Calibri" w:cs="Calibri"/>
              </w:rPr>
              <w:t>West Hanover Township, To</w:t>
            </w:r>
            <w:r w:rsidR="0069404C" w:rsidRPr="00CC1FD3">
              <w:rPr>
                <w:rFonts w:eastAsia="Calibri" w:cs="Calibri"/>
              </w:rPr>
              <w:t xml:space="preserve">m </w:t>
            </w:r>
          </w:p>
          <w:p w:rsidR="0069404C" w:rsidRDefault="0069404C" w:rsidP="007864A0">
            <w:pPr>
              <w:spacing w:after="0" w:line="240" w:lineRule="auto"/>
              <w:ind w:left="162" w:hanging="162"/>
              <w:rPr>
                <w:rFonts w:eastAsia="Calibri" w:cs="Calibri"/>
              </w:rPr>
            </w:pPr>
            <w:r w:rsidRPr="00CC1FD3">
              <w:rPr>
                <w:rFonts w:eastAsia="Calibri" w:cs="Calibri"/>
              </w:rPr>
              <w:t xml:space="preserve">  Stewart</w:t>
            </w:r>
          </w:p>
          <w:p w:rsidR="00A442E4" w:rsidRPr="00CC1FD3" w:rsidRDefault="00A442E4" w:rsidP="007864A0">
            <w:pPr>
              <w:spacing w:after="0" w:line="240" w:lineRule="auto"/>
              <w:ind w:left="162" w:hanging="16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Wormleysburg Borough, Sue Stuart</w:t>
            </w:r>
          </w:p>
          <w:p w:rsidR="004D5C81" w:rsidRPr="00D64B3D" w:rsidRDefault="004D5C81" w:rsidP="004746C7">
            <w:pPr>
              <w:spacing w:after="0" w:line="240" w:lineRule="auto"/>
              <w:rPr>
                <w:rFonts w:eastAsia="Calibri" w:cs="Calibri"/>
                <w:color w:val="FF0000"/>
              </w:rPr>
            </w:pPr>
          </w:p>
        </w:tc>
      </w:tr>
    </w:tbl>
    <w:p w:rsidR="007864A0" w:rsidRPr="00D64B3D" w:rsidRDefault="007864A0" w:rsidP="007864A0">
      <w:pPr>
        <w:spacing w:after="0" w:line="240" w:lineRule="auto"/>
        <w:rPr>
          <w:rFonts w:eastAsia="Calibri" w:cs="Calibri"/>
          <w:b/>
          <w:color w:val="FF0000"/>
          <w:u w:val="single"/>
        </w:rPr>
      </w:pPr>
    </w:p>
    <w:p w:rsidR="007864A0" w:rsidRPr="005B2B25" w:rsidRDefault="007864A0" w:rsidP="007864A0">
      <w:pPr>
        <w:spacing w:after="0" w:line="240" w:lineRule="auto"/>
        <w:rPr>
          <w:rFonts w:eastAsia="Calibri" w:cs="Calibri"/>
          <w:b/>
          <w:u w:val="single"/>
        </w:rPr>
      </w:pPr>
      <w:r w:rsidRPr="005B2B25">
        <w:rPr>
          <w:rFonts w:eastAsia="Calibri" w:cs="Calibri"/>
          <w:b/>
          <w:u w:val="single"/>
        </w:rPr>
        <w:t>MUNICIPALITIES NOT IN ATTENDANCE: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6"/>
        <w:gridCol w:w="3456"/>
        <w:gridCol w:w="3456"/>
      </w:tblGrid>
      <w:tr w:rsidR="004746C7" w:rsidRPr="005B2B25" w:rsidTr="006859BA">
        <w:trPr>
          <w:trHeight w:val="1080"/>
        </w:trPr>
        <w:tc>
          <w:tcPr>
            <w:tcW w:w="3456" w:type="dxa"/>
          </w:tcPr>
          <w:p w:rsidR="007864A0" w:rsidRPr="005B2B25" w:rsidRDefault="007864A0" w:rsidP="007864A0">
            <w:pPr>
              <w:spacing w:after="0" w:line="240" w:lineRule="auto"/>
              <w:rPr>
                <w:rFonts w:eastAsia="Calibri" w:cs="Calibri"/>
              </w:rPr>
            </w:pPr>
            <w:r w:rsidRPr="005B2B25">
              <w:rPr>
                <w:rFonts w:eastAsia="Calibri" w:cs="Calibri"/>
              </w:rPr>
              <w:t>Annville Township</w:t>
            </w:r>
          </w:p>
          <w:p w:rsidR="007864A0" w:rsidRPr="005B2B25" w:rsidRDefault="007864A0" w:rsidP="007864A0">
            <w:pPr>
              <w:spacing w:after="0" w:line="240" w:lineRule="auto"/>
              <w:rPr>
                <w:rFonts w:eastAsia="Calibri" w:cs="Calibri"/>
              </w:rPr>
            </w:pPr>
            <w:r w:rsidRPr="005B2B25">
              <w:rPr>
                <w:rFonts w:eastAsia="Calibri" w:cs="Calibri"/>
              </w:rPr>
              <w:t>Camp Hill Borough</w:t>
            </w:r>
          </w:p>
          <w:p w:rsidR="007864A0" w:rsidRPr="005B2B25" w:rsidRDefault="007864A0" w:rsidP="007864A0">
            <w:pPr>
              <w:spacing w:after="0" w:line="240" w:lineRule="auto"/>
              <w:rPr>
                <w:rFonts w:eastAsia="Calibri" w:cs="Calibri"/>
              </w:rPr>
            </w:pPr>
            <w:r w:rsidRPr="005B2B25">
              <w:rPr>
                <w:rFonts w:eastAsia="Calibri" w:cs="Calibri"/>
              </w:rPr>
              <w:t>Carlisle Borough</w:t>
            </w:r>
          </w:p>
          <w:p w:rsidR="007864A0" w:rsidRPr="005B2B25" w:rsidRDefault="007864A0" w:rsidP="007864A0">
            <w:pPr>
              <w:spacing w:after="0" w:line="240" w:lineRule="auto"/>
              <w:rPr>
                <w:rFonts w:eastAsia="Calibri" w:cs="Calibri"/>
              </w:rPr>
            </w:pPr>
            <w:r w:rsidRPr="005B2B25">
              <w:rPr>
                <w:rFonts w:eastAsia="Calibri" w:cs="Calibri"/>
              </w:rPr>
              <w:t>Carroll Township</w:t>
            </w:r>
          </w:p>
          <w:p w:rsidR="00CC1FD3" w:rsidRPr="005B2B25" w:rsidRDefault="00CC1FD3" w:rsidP="007864A0">
            <w:pPr>
              <w:spacing w:after="0" w:line="240" w:lineRule="auto"/>
              <w:ind w:left="90" w:hanging="90"/>
              <w:rPr>
                <w:rFonts w:eastAsia="Calibri" w:cs="Calibri"/>
              </w:rPr>
            </w:pPr>
            <w:r w:rsidRPr="005B2B25">
              <w:rPr>
                <w:rFonts w:eastAsia="Calibri" w:cs="Calibri"/>
              </w:rPr>
              <w:t>Conewago Township</w:t>
            </w:r>
          </w:p>
          <w:p w:rsidR="007864A0" w:rsidRPr="005B2B25" w:rsidRDefault="007864A0" w:rsidP="007864A0">
            <w:pPr>
              <w:spacing w:after="0" w:line="240" w:lineRule="auto"/>
              <w:ind w:left="90" w:hanging="90"/>
              <w:rPr>
                <w:rFonts w:eastAsia="Calibri" w:cs="Calibri"/>
              </w:rPr>
            </w:pPr>
            <w:r w:rsidRPr="005B2B25">
              <w:rPr>
                <w:rFonts w:eastAsia="Calibri" w:cs="Calibri"/>
              </w:rPr>
              <w:t>Dauphin Borough</w:t>
            </w:r>
          </w:p>
          <w:p w:rsidR="007864A0" w:rsidRPr="005B2B25" w:rsidRDefault="007864A0" w:rsidP="007864A0">
            <w:pPr>
              <w:spacing w:after="0" w:line="240" w:lineRule="auto"/>
              <w:rPr>
                <w:rFonts w:eastAsia="Calibri" w:cs="Calibri"/>
              </w:rPr>
            </w:pPr>
            <w:r w:rsidRPr="005B2B25">
              <w:rPr>
                <w:rFonts w:eastAsia="Calibri" w:cs="Calibri"/>
              </w:rPr>
              <w:t xml:space="preserve">Derry Township </w:t>
            </w:r>
          </w:p>
          <w:p w:rsidR="007864A0" w:rsidRPr="005B2B25" w:rsidRDefault="007864A0" w:rsidP="007864A0">
            <w:pPr>
              <w:spacing w:after="0" w:line="240" w:lineRule="auto"/>
              <w:rPr>
                <w:rFonts w:eastAsia="Calibri" w:cs="Calibri"/>
              </w:rPr>
            </w:pPr>
            <w:r w:rsidRPr="005B2B25">
              <w:rPr>
                <w:rFonts w:eastAsia="Calibri" w:cs="Calibri"/>
              </w:rPr>
              <w:t>Dillsburg Borough</w:t>
            </w:r>
          </w:p>
          <w:p w:rsidR="004746C7" w:rsidRPr="005B2B25" w:rsidRDefault="007864A0" w:rsidP="007864A0">
            <w:pPr>
              <w:spacing w:after="0" w:line="240" w:lineRule="auto"/>
              <w:rPr>
                <w:rFonts w:eastAsia="Calibri" w:cs="Calibri"/>
              </w:rPr>
            </w:pPr>
            <w:r w:rsidRPr="005B2B25">
              <w:rPr>
                <w:rFonts w:eastAsia="Calibri" w:cs="Calibri"/>
              </w:rPr>
              <w:t>East Hanover Township</w:t>
            </w:r>
          </w:p>
        </w:tc>
        <w:tc>
          <w:tcPr>
            <w:tcW w:w="3456" w:type="dxa"/>
          </w:tcPr>
          <w:p w:rsidR="007864A0" w:rsidRPr="005B2B25" w:rsidRDefault="00BC66C8" w:rsidP="007864A0">
            <w:pPr>
              <w:spacing w:after="0" w:line="240" w:lineRule="auto"/>
              <w:rPr>
                <w:rFonts w:eastAsia="Calibri" w:cs="Calibri"/>
              </w:rPr>
            </w:pPr>
            <w:r w:rsidRPr="005B2B25">
              <w:rPr>
                <w:rFonts w:eastAsia="Calibri" w:cs="Calibri"/>
              </w:rPr>
              <w:t xml:space="preserve">Fairview Township </w:t>
            </w:r>
            <w:r w:rsidR="007864A0" w:rsidRPr="005B2B25">
              <w:rPr>
                <w:rFonts w:eastAsia="Calibri" w:cs="Calibri"/>
              </w:rPr>
              <w:t xml:space="preserve">Goldsboro Borough </w:t>
            </w:r>
          </w:p>
          <w:p w:rsidR="007864A0" w:rsidRPr="005B2B25" w:rsidRDefault="007864A0" w:rsidP="007864A0">
            <w:pPr>
              <w:spacing w:after="0" w:line="240" w:lineRule="auto"/>
              <w:rPr>
                <w:rFonts w:eastAsia="Calibri" w:cs="Calibri"/>
              </w:rPr>
            </w:pPr>
            <w:r w:rsidRPr="005B2B25">
              <w:rPr>
                <w:rFonts w:eastAsia="Calibri" w:cs="Calibri"/>
              </w:rPr>
              <w:t>Hummelstown Borough</w:t>
            </w:r>
          </w:p>
          <w:p w:rsidR="007864A0" w:rsidRPr="005B2B25" w:rsidRDefault="007864A0" w:rsidP="007864A0">
            <w:pPr>
              <w:spacing w:after="0" w:line="240" w:lineRule="auto"/>
              <w:rPr>
                <w:rFonts w:eastAsia="Calibri" w:cs="Calibri"/>
              </w:rPr>
            </w:pPr>
            <w:r w:rsidRPr="005B2B25">
              <w:rPr>
                <w:rFonts w:eastAsia="Calibri" w:cs="Calibri"/>
              </w:rPr>
              <w:t>Lower Swatara Township</w:t>
            </w:r>
          </w:p>
          <w:p w:rsidR="007864A0" w:rsidRPr="005B2B25" w:rsidRDefault="007864A0" w:rsidP="007864A0">
            <w:pPr>
              <w:spacing w:after="0" w:line="240" w:lineRule="auto"/>
              <w:rPr>
                <w:rFonts w:eastAsia="Calibri" w:cs="Calibri"/>
              </w:rPr>
            </w:pPr>
            <w:r w:rsidRPr="005B2B25">
              <w:rPr>
                <w:rFonts w:eastAsia="Calibri" w:cs="Calibri"/>
              </w:rPr>
              <w:t xml:space="preserve">Marysville Borough </w:t>
            </w:r>
          </w:p>
          <w:p w:rsidR="00A442E4" w:rsidRPr="005B2B25" w:rsidRDefault="00A442E4" w:rsidP="007864A0">
            <w:pPr>
              <w:spacing w:after="0" w:line="240" w:lineRule="auto"/>
              <w:rPr>
                <w:rFonts w:eastAsia="Calibri" w:cs="Calibri"/>
              </w:rPr>
            </w:pPr>
            <w:r w:rsidRPr="005B2B25">
              <w:rPr>
                <w:rFonts w:eastAsia="Calibri" w:cs="Calibri"/>
              </w:rPr>
              <w:t>Mechanicsburg Borough</w:t>
            </w:r>
          </w:p>
          <w:p w:rsidR="007864A0" w:rsidRPr="005B2B25" w:rsidRDefault="007864A0" w:rsidP="007864A0">
            <w:pPr>
              <w:spacing w:after="0" w:line="240" w:lineRule="auto"/>
              <w:rPr>
                <w:rFonts w:eastAsia="Calibri" w:cs="Calibri"/>
              </w:rPr>
            </w:pPr>
            <w:r w:rsidRPr="005B2B25">
              <w:rPr>
                <w:rFonts w:eastAsia="Calibri" w:cs="Calibri"/>
              </w:rPr>
              <w:t>Middletown Borough</w:t>
            </w:r>
          </w:p>
          <w:p w:rsidR="00BC66C8" w:rsidRDefault="00BC66C8" w:rsidP="005B2B25">
            <w:pPr>
              <w:spacing w:after="0" w:line="240" w:lineRule="auto"/>
              <w:ind w:left="162" w:hanging="16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North Middleton Township</w:t>
            </w:r>
          </w:p>
          <w:p w:rsidR="004746C7" w:rsidRPr="005B2B25" w:rsidRDefault="004746C7" w:rsidP="005B2B25">
            <w:pPr>
              <w:spacing w:after="0" w:line="240" w:lineRule="auto"/>
              <w:ind w:left="162" w:hanging="162"/>
              <w:rPr>
                <w:rFonts w:eastAsia="Calibri" w:cs="Calibri"/>
              </w:rPr>
            </w:pPr>
            <w:r w:rsidRPr="005B2B25">
              <w:rPr>
                <w:rFonts w:eastAsia="Calibri" w:cs="Calibri"/>
              </w:rPr>
              <w:t>Paxtang Borough</w:t>
            </w:r>
          </w:p>
        </w:tc>
        <w:tc>
          <w:tcPr>
            <w:tcW w:w="3456" w:type="dxa"/>
          </w:tcPr>
          <w:p w:rsidR="007864A0" w:rsidRPr="005B2B25" w:rsidRDefault="007864A0" w:rsidP="007864A0">
            <w:pPr>
              <w:spacing w:after="0" w:line="240" w:lineRule="auto"/>
              <w:ind w:left="162" w:hanging="162"/>
              <w:rPr>
                <w:rFonts w:eastAsia="Calibri" w:cs="Calibri"/>
              </w:rPr>
            </w:pPr>
            <w:r w:rsidRPr="005B2B25">
              <w:rPr>
                <w:rFonts w:eastAsia="Calibri" w:cs="Calibri"/>
              </w:rPr>
              <w:t>Penbrook Borough</w:t>
            </w:r>
          </w:p>
          <w:p w:rsidR="007864A0" w:rsidRPr="005B2B25" w:rsidRDefault="007864A0" w:rsidP="007864A0">
            <w:pPr>
              <w:spacing w:after="0" w:line="240" w:lineRule="auto"/>
              <w:rPr>
                <w:rFonts w:eastAsia="Calibri" w:cs="Calibri"/>
              </w:rPr>
            </w:pPr>
            <w:r w:rsidRPr="005B2B25">
              <w:rPr>
                <w:rFonts w:eastAsia="Calibri" w:cs="Calibri"/>
              </w:rPr>
              <w:t xml:space="preserve">Shiremanstown Borough </w:t>
            </w:r>
          </w:p>
          <w:p w:rsidR="00BC66C8" w:rsidRDefault="00BC66C8" w:rsidP="007864A0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Silver Spring Township</w:t>
            </w:r>
          </w:p>
          <w:p w:rsidR="00A442E4" w:rsidRPr="005B2B25" w:rsidRDefault="00A442E4" w:rsidP="007864A0">
            <w:pPr>
              <w:spacing w:after="0" w:line="240" w:lineRule="auto"/>
              <w:rPr>
                <w:rFonts w:eastAsia="Calibri" w:cs="Calibri"/>
              </w:rPr>
            </w:pPr>
            <w:r w:rsidRPr="005B2B25">
              <w:rPr>
                <w:rFonts w:eastAsia="Calibri" w:cs="Calibri"/>
              </w:rPr>
              <w:t>South Hanover Township</w:t>
            </w:r>
          </w:p>
          <w:p w:rsidR="007864A0" w:rsidRPr="005B2B25" w:rsidRDefault="007864A0" w:rsidP="007864A0">
            <w:pPr>
              <w:spacing w:after="0" w:line="240" w:lineRule="auto"/>
              <w:rPr>
                <w:rFonts w:eastAsia="Calibri" w:cs="Calibri"/>
              </w:rPr>
            </w:pPr>
            <w:r w:rsidRPr="005B2B25">
              <w:rPr>
                <w:rFonts w:eastAsia="Calibri" w:cs="Calibri"/>
              </w:rPr>
              <w:t>Steelton Borough</w:t>
            </w:r>
          </w:p>
          <w:p w:rsidR="00797DA6" w:rsidRPr="005B2B25" w:rsidRDefault="00797DA6" w:rsidP="00797DA6">
            <w:pPr>
              <w:spacing w:after="0" w:line="240" w:lineRule="auto"/>
              <w:ind w:left="162" w:hanging="162"/>
              <w:rPr>
                <w:rFonts w:eastAsia="Calibri" w:cs="Calibri"/>
              </w:rPr>
            </w:pPr>
            <w:r w:rsidRPr="005B2B25">
              <w:rPr>
                <w:rFonts w:eastAsia="Calibri" w:cs="Calibri"/>
              </w:rPr>
              <w:t>Susquehanna Township</w:t>
            </w:r>
          </w:p>
          <w:p w:rsidR="00C75A4C" w:rsidRPr="005B2B25" w:rsidRDefault="00C75A4C" w:rsidP="00C75A4C">
            <w:pPr>
              <w:spacing w:after="0" w:line="240" w:lineRule="auto"/>
              <w:ind w:left="162" w:hanging="162"/>
              <w:rPr>
                <w:rFonts w:eastAsia="Calibri" w:cs="Calibri"/>
              </w:rPr>
            </w:pPr>
            <w:r w:rsidRPr="005B2B25">
              <w:rPr>
                <w:rFonts w:eastAsia="Calibri" w:cs="Calibri"/>
              </w:rPr>
              <w:t>Swatara Township</w:t>
            </w:r>
          </w:p>
          <w:p w:rsidR="007864A0" w:rsidRPr="005B2B25" w:rsidRDefault="007864A0" w:rsidP="007864A0">
            <w:pPr>
              <w:spacing w:after="0" w:line="240" w:lineRule="auto"/>
              <w:rPr>
                <w:rFonts w:eastAsia="Calibri" w:cs="Calibri"/>
              </w:rPr>
            </w:pPr>
          </w:p>
        </w:tc>
      </w:tr>
    </w:tbl>
    <w:p w:rsidR="007864A0" w:rsidRPr="00D64B3D" w:rsidRDefault="007864A0" w:rsidP="007864A0">
      <w:pPr>
        <w:spacing w:after="0" w:line="240" w:lineRule="auto"/>
        <w:rPr>
          <w:color w:val="FF0000"/>
        </w:rPr>
      </w:pPr>
    </w:p>
    <w:p w:rsidR="007864A0" w:rsidRPr="005B2B25" w:rsidRDefault="007864A0" w:rsidP="007864A0">
      <w:pPr>
        <w:spacing w:after="0" w:line="240" w:lineRule="auto"/>
        <w:rPr>
          <w:rFonts w:eastAsia="Calibri" w:cs="Calibri"/>
          <w:b/>
          <w:u w:val="single"/>
        </w:rPr>
      </w:pPr>
      <w:r w:rsidRPr="005B2B25">
        <w:rPr>
          <w:rFonts w:eastAsia="Calibri" w:cs="Calibri"/>
          <w:b/>
          <w:u w:val="single"/>
        </w:rPr>
        <w:t>NON-VOTING IN ATTENDANCE: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4860"/>
      </w:tblGrid>
      <w:tr w:rsidR="004D5C81" w:rsidRPr="00D64B3D" w:rsidTr="006859BA">
        <w:trPr>
          <w:trHeight w:val="540"/>
        </w:trPr>
        <w:tc>
          <w:tcPr>
            <w:tcW w:w="5508" w:type="dxa"/>
          </w:tcPr>
          <w:p w:rsidR="007864A0" w:rsidRDefault="007864A0" w:rsidP="007864A0">
            <w:pPr>
              <w:spacing w:after="0" w:line="240" w:lineRule="auto"/>
              <w:rPr>
                <w:rFonts w:eastAsia="Calibri" w:cs="Times New Roman"/>
              </w:rPr>
            </w:pPr>
            <w:r w:rsidRPr="00C77A65">
              <w:rPr>
                <w:rFonts w:eastAsia="Calibri" w:cs="Times New Roman"/>
              </w:rPr>
              <w:t>Vince DiFilippo, Cumberland County Commissioners</w:t>
            </w:r>
          </w:p>
          <w:p w:rsidR="003C77DC" w:rsidRPr="00C77A65" w:rsidRDefault="003C77DC" w:rsidP="007864A0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Doug Brown, Dauphin County, </w:t>
            </w:r>
            <w:r>
              <w:t>Deputy Director of Community and Economic Development</w:t>
            </w:r>
          </w:p>
          <w:p w:rsidR="00C77A65" w:rsidRPr="00C77A65" w:rsidRDefault="00360605" w:rsidP="007864A0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Jan C</w:t>
            </w:r>
            <w:r w:rsidR="003C77DC">
              <w:rPr>
                <w:rFonts w:eastAsia="Calibri" w:cs="Times New Roman"/>
              </w:rPr>
              <w:t>ar</w:t>
            </w:r>
            <w:r>
              <w:rPr>
                <w:rFonts w:eastAsia="Calibri" w:cs="Times New Roman"/>
              </w:rPr>
              <w:t>on, Eckert Seamans, Presenter</w:t>
            </w:r>
          </w:p>
          <w:p w:rsidR="007864A0" w:rsidRPr="00D64B3D" w:rsidRDefault="007864A0" w:rsidP="00021C98">
            <w:pPr>
              <w:spacing w:after="0" w:line="240" w:lineRule="auto"/>
              <w:rPr>
                <w:rFonts w:eastAsia="Calibri" w:cs="Times New Roman"/>
                <w:color w:val="FF0000"/>
              </w:rPr>
            </w:pPr>
          </w:p>
        </w:tc>
        <w:tc>
          <w:tcPr>
            <w:tcW w:w="4860" w:type="dxa"/>
          </w:tcPr>
          <w:p w:rsidR="007864A0" w:rsidRPr="002E4405" w:rsidRDefault="007864A0" w:rsidP="007864A0">
            <w:pPr>
              <w:spacing w:after="0" w:line="240" w:lineRule="auto"/>
              <w:rPr>
                <w:rFonts w:eastAsia="Calibri" w:cs="Times New Roman"/>
                <w:u w:val="single"/>
              </w:rPr>
            </w:pPr>
            <w:r w:rsidRPr="002E4405">
              <w:rPr>
                <w:rFonts w:eastAsia="Calibri" w:cs="Times New Roman"/>
                <w:u w:val="single"/>
              </w:rPr>
              <w:t>CapCOG STAFF</w:t>
            </w:r>
          </w:p>
          <w:p w:rsidR="007864A0" w:rsidRPr="002E4405" w:rsidRDefault="007864A0" w:rsidP="007864A0">
            <w:pPr>
              <w:spacing w:after="0" w:line="240" w:lineRule="auto"/>
              <w:rPr>
                <w:rFonts w:eastAsia="Calibri" w:cs="Calibri"/>
              </w:rPr>
            </w:pPr>
            <w:r w:rsidRPr="002E4405">
              <w:rPr>
                <w:rFonts w:eastAsia="Calibri" w:cs="Calibri"/>
              </w:rPr>
              <w:t>Gary Myers, Executive Director</w:t>
            </w:r>
          </w:p>
          <w:p w:rsidR="00A377B9" w:rsidRPr="002E4405" w:rsidRDefault="00A377B9" w:rsidP="007864A0">
            <w:pPr>
              <w:spacing w:after="0" w:line="240" w:lineRule="auto"/>
              <w:rPr>
                <w:rFonts w:eastAsia="Calibri" w:cs="Calibri"/>
              </w:rPr>
            </w:pPr>
            <w:r w:rsidRPr="002E4405">
              <w:rPr>
                <w:rFonts w:eastAsia="Calibri" w:cs="Calibri"/>
              </w:rPr>
              <w:t>Rhonda Campbell, Administrative Assistant</w:t>
            </w:r>
          </w:p>
        </w:tc>
      </w:tr>
    </w:tbl>
    <w:p w:rsidR="007864A0" w:rsidRPr="00021C98" w:rsidRDefault="007864A0" w:rsidP="007864A0">
      <w:pPr>
        <w:spacing w:after="0" w:line="240" w:lineRule="auto"/>
        <w:rPr>
          <w:rFonts w:eastAsia="Calibri" w:cs="Calibri"/>
          <w:b/>
          <w:color w:val="FF0000"/>
          <w:u w:val="single"/>
        </w:rPr>
      </w:pPr>
    </w:p>
    <w:p w:rsidR="007864A0" w:rsidRDefault="007864A0" w:rsidP="007864A0">
      <w:pPr>
        <w:spacing w:after="0" w:line="240" w:lineRule="auto"/>
      </w:pPr>
      <w:r w:rsidRPr="00A377B9">
        <w:t>Meeting was called to order at 7:0</w:t>
      </w:r>
      <w:r w:rsidR="0069404C" w:rsidRPr="00A377B9">
        <w:t>0</w:t>
      </w:r>
      <w:r w:rsidRPr="00A377B9">
        <w:t xml:space="preserve"> PM by </w:t>
      </w:r>
      <w:r w:rsidR="00D64B3D">
        <w:t>Cory Adams, President</w:t>
      </w:r>
      <w:r w:rsidR="00C77A65">
        <w:t>.  Adams led the Pledge of Allegiance.</w:t>
      </w:r>
    </w:p>
    <w:p w:rsidR="00C77A65" w:rsidRPr="00A377B9" w:rsidRDefault="00C77A65" w:rsidP="007864A0">
      <w:pPr>
        <w:spacing w:after="0" w:line="240" w:lineRule="auto"/>
      </w:pPr>
      <w:r>
        <w:t xml:space="preserve">Roundtable introductions were made.  </w:t>
      </w:r>
    </w:p>
    <w:p w:rsidR="00D64B3D" w:rsidRDefault="00D64B3D" w:rsidP="007864A0">
      <w:pPr>
        <w:spacing w:after="0" w:line="240" w:lineRule="auto"/>
        <w:rPr>
          <w:color w:val="FF0000"/>
        </w:rPr>
      </w:pPr>
    </w:p>
    <w:p w:rsidR="00C77A65" w:rsidRDefault="00C77A65" w:rsidP="00C77A6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Presenter</w:t>
      </w:r>
    </w:p>
    <w:p w:rsidR="00C77A65" w:rsidRDefault="00C77A65" w:rsidP="00C77A65">
      <w:pPr>
        <w:spacing w:after="0" w:line="240" w:lineRule="auto"/>
      </w:pPr>
      <w:r>
        <w:t>Jen Caron, Eckert Seamans</w:t>
      </w:r>
    </w:p>
    <w:p w:rsidR="00C77A65" w:rsidRDefault="00360605" w:rsidP="00C77A65">
      <w:pPr>
        <w:pStyle w:val="ListParagraph"/>
        <w:numPr>
          <w:ilvl w:val="0"/>
          <w:numId w:val="15"/>
        </w:numPr>
        <w:spacing w:after="0" w:line="240" w:lineRule="auto"/>
      </w:pPr>
      <w:r>
        <w:t>Caron is a b</w:t>
      </w:r>
      <w:r w:rsidR="00C77A65">
        <w:t xml:space="preserve">ond attorney; 13 years bond counsel across </w:t>
      </w:r>
      <w:r>
        <w:t>C</w:t>
      </w:r>
      <w:r w:rsidR="00C77A65">
        <w:t>ommonwealth to municipal governments, school districts, authorities.</w:t>
      </w:r>
    </w:p>
    <w:p w:rsidR="006859BA" w:rsidRDefault="006859BA" w:rsidP="00C77A65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Restructuring existing debt; issuers have been able to extend draw periods and other loan parameters.  Governmental agencies (Pennvest, USDA) are also offering some </w:t>
      </w:r>
      <w:r w:rsidR="00360605">
        <w:t>deferment for three-</w:t>
      </w:r>
      <w:r>
        <w:t>year period (PennVEST - case by case) accommodated 33 recipients - 75 loans in PA.  USDA also a</w:t>
      </w:r>
      <w:r w:rsidR="00360605">
        <w:t>ddressing borough needs on case-by-</w:t>
      </w:r>
      <w:r>
        <w:t>case basis.</w:t>
      </w:r>
    </w:p>
    <w:p w:rsidR="00360605" w:rsidRDefault="00360605" w:rsidP="00C77A65">
      <w:pPr>
        <w:pStyle w:val="ListParagraph"/>
        <w:numPr>
          <w:ilvl w:val="0"/>
          <w:numId w:val="15"/>
        </w:numPr>
        <w:spacing w:after="0" w:line="240" w:lineRule="auto"/>
      </w:pPr>
      <w:r>
        <w:t>Refinancing</w:t>
      </w:r>
      <w:r w:rsidR="006859BA">
        <w:t xml:space="preserve"> Existing Debt - Have seen clients take advantage of historically low interest rates; great time for clients to borrow money and refinance.  Bank loans and public bond issues outstanding.  </w:t>
      </w:r>
    </w:p>
    <w:p w:rsidR="006859BA" w:rsidRDefault="006859BA" w:rsidP="00C77A65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Bank loans - be sure not to have prepayment </w:t>
      </w:r>
      <w:r w:rsidR="00360605">
        <w:t>penalties</w:t>
      </w:r>
      <w:r>
        <w:t xml:space="preserve">; bond issues if you have </w:t>
      </w:r>
      <w:r w:rsidR="00360605">
        <w:t>$</w:t>
      </w:r>
      <w:r>
        <w:t>10 million or less in 2016; likely bond issue is callable - right for a refinance in 2021.  Take a look at and see if option for your municipality.</w:t>
      </w:r>
    </w:p>
    <w:p w:rsidR="006859BA" w:rsidRDefault="002A7EC4" w:rsidP="00C77A65">
      <w:pPr>
        <w:pStyle w:val="ListParagraph"/>
        <w:numPr>
          <w:ilvl w:val="0"/>
          <w:numId w:val="15"/>
        </w:numPr>
        <w:spacing w:after="0" w:line="240" w:lineRule="auto"/>
      </w:pPr>
      <w:r>
        <w:lastRenderedPageBreak/>
        <w:t>Consult bond attorney and solicitor before you speak with your bank</w:t>
      </w:r>
      <w:r w:rsidR="00360605">
        <w:t xml:space="preserve"> t</w:t>
      </w:r>
      <w:r>
        <w:t>o ensure you aren't violating state or federal law or IRS code.</w:t>
      </w:r>
    </w:p>
    <w:p w:rsidR="002A7EC4" w:rsidRDefault="002A7EC4" w:rsidP="00C77A65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New borrowings to fund capital projects - You can use your own </w:t>
      </w:r>
      <w:r w:rsidR="00360605">
        <w:t>revenues</w:t>
      </w:r>
      <w:r>
        <w:t>/resources; or fund by borrowing.  Enables you to not defer any essential capital improvements and not defer meeting regulatory requirements.  Eases cash flow.</w:t>
      </w:r>
    </w:p>
    <w:p w:rsidR="004F5BA5" w:rsidRDefault="004F5BA5" w:rsidP="00C77A65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Tax and Revenue Anticipation Note - Municipality can issue - borrow short term notes </w:t>
      </w:r>
      <w:r w:rsidR="00360605">
        <w:t xml:space="preserve"> for </w:t>
      </w:r>
      <w:r>
        <w:t>85% of expected tax revenue in current fiscal year (due in same year).  If you can meet requirements you can have maturity extended for an additional year (e.g., 2022 vs. 2021).</w:t>
      </w:r>
      <w:r w:rsidR="005B2706">
        <w:t xml:space="preserve">  Can also issue as tax exempt or taxable obligation.   This is for working capital vs. capital expenditures.  Haven't seen a lot issued due to all the pandemic money being given out by</w:t>
      </w:r>
      <w:r w:rsidR="00360605">
        <w:t xml:space="preserve"> f</w:t>
      </w:r>
      <w:r w:rsidR="005B2706">
        <w:t>ed</w:t>
      </w:r>
      <w:r w:rsidR="00360605">
        <w:t>eral government</w:t>
      </w:r>
      <w:r w:rsidR="005B2706">
        <w:t>.</w:t>
      </w:r>
    </w:p>
    <w:p w:rsidR="00147EFE" w:rsidRDefault="00360605" w:rsidP="00147EFE">
      <w:pPr>
        <w:pStyle w:val="ListParagraph"/>
        <w:numPr>
          <w:ilvl w:val="0"/>
          <w:numId w:val="15"/>
        </w:numPr>
        <w:spacing w:after="0" w:line="240" w:lineRule="auto"/>
      </w:pPr>
      <w:r>
        <w:t>Eckert Seamans can also help with b</w:t>
      </w:r>
      <w:r w:rsidR="005B2706">
        <w:t xml:space="preserve">est practices - strategic planning - communicate with own staff and advisors and projects/plans and reevaluating current outstanding debts.  Procedures- ES provides clients with tax exempt </w:t>
      </w:r>
      <w:r w:rsidR="003C77DC">
        <w:t>policies</w:t>
      </w:r>
      <w:r w:rsidR="005B2706">
        <w:t xml:space="preserve"> and procedures to adopt to help them.  Also prepare procedures with respect to </w:t>
      </w:r>
      <w:r w:rsidR="003C77DC">
        <w:t>securities</w:t>
      </w:r>
      <w:r w:rsidR="005B2706">
        <w:t xml:space="preserve"> law - continuing </w:t>
      </w:r>
      <w:r w:rsidR="003C77DC">
        <w:t>disclosure</w:t>
      </w:r>
      <w:r w:rsidR="005B2706">
        <w:t xml:space="preserve"> obligations to bond market for outstanding bonds.   </w:t>
      </w:r>
      <w:r w:rsidR="003C77DC">
        <w:t>Consolation</w:t>
      </w:r>
      <w:r w:rsidR="005B2706">
        <w:t xml:space="preserve"> with professionals - strongly urge you to consult with bond counsel, financial advisors, bond </w:t>
      </w:r>
      <w:r w:rsidR="00147EFE">
        <w:t>underwriters</w:t>
      </w:r>
      <w:r w:rsidR="005B2706">
        <w:t xml:space="preserve"> to navigate the changing </w:t>
      </w:r>
      <w:r w:rsidR="003C77DC">
        <w:t>environment</w:t>
      </w:r>
      <w:r w:rsidR="005B2706">
        <w:t xml:space="preserve">.  </w:t>
      </w:r>
    </w:p>
    <w:p w:rsidR="00147EFE" w:rsidRDefault="00147EFE" w:rsidP="00147EFE">
      <w:pPr>
        <w:spacing w:after="0" w:line="240" w:lineRule="auto"/>
      </w:pPr>
    </w:p>
    <w:p w:rsidR="00B37221" w:rsidRPr="00931A44" w:rsidRDefault="00B37221" w:rsidP="007864A0">
      <w:pPr>
        <w:spacing w:after="0" w:line="240" w:lineRule="auto"/>
        <w:rPr>
          <w:b/>
          <w:u w:val="single"/>
        </w:rPr>
      </w:pPr>
      <w:r w:rsidRPr="00931A44">
        <w:rPr>
          <w:b/>
          <w:u w:val="single"/>
        </w:rPr>
        <w:t>Consent Agenda</w:t>
      </w:r>
    </w:p>
    <w:p w:rsidR="00B37221" w:rsidRPr="00931A44" w:rsidRDefault="00B37221" w:rsidP="007864A0">
      <w:pPr>
        <w:spacing w:after="0" w:line="240" w:lineRule="auto"/>
      </w:pPr>
    </w:p>
    <w:p w:rsidR="00CF3D47" w:rsidRPr="00931A44" w:rsidRDefault="00CF3D47" w:rsidP="007864A0">
      <w:pPr>
        <w:spacing w:after="0" w:line="240" w:lineRule="auto"/>
      </w:pPr>
      <w:r w:rsidRPr="00931A44">
        <w:t xml:space="preserve">The </w:t>
      </w:r>
      <w:r w:rsidR="00D64B3D">
        <w:t>February and March</w:t>
      </w:r>
      <w:r w:rsidR="00021C98" w:rsidRPr="00931A44">
        <w:t xml:space="preserve"> 2021</w:t>
      </w:r>
      <w:r w:rsidR="008B535A" w:rsidRPr="00931A44">
        <w:t xml:space="preserve"> M</w:t>
      </w:r>
      <w:r w:rsidRPr="00931A44">
        <w:t xml:space="preserve">inutes were reviewed. </w:t>
      </w:r>
      <w:r w:rsidR="003C77DC">
        <w:t xml:space="preserve">Motion by Al Bienstock.  Seconded by Jim Fisher.  </w:t>
      </w:r>
      <w:r w:rsidR="00406094" w:rsidRPr="00931A44">
        <w:t>Unanimously approved.</w:t>
      </w:r>
    </w:p>
    <w:p w:rsidR="00123851" w:rsidRPr="00931A44" w:rsidRDefault="00123851" w:rsidP="007864A0">
      <w:pPr>
        <w:spacing w:after="0" w:line="240" w:lineRule="auto"/>
      </w:pPr>
    </w:p>
    <w:p w:rsidR="003C77DC" w:rsidRPr="00931A44" w:rsidRDefault="00CF3D47" w:rsidP="003C77DC">
      <w:pPr>
        <w:spacing w:after="0" w:line="240" w:lineRule="auto"/>
      </w:pPr>
      <w:r w:rsidRPr="00931A44">
        <w:t xml:space="preserve">The </w:t>
      </w:r>
      <w:r w:rsidR="00D64B3D">
        <w:t>March</w:t>
      </w:r>
      <w:r w:rsidR="00021C98" w:rsidRPr="00931A44">
        <w:t xml:space="preserve"> 2021</w:t>
      </w:r>
      <w:r w:rsidRPr="00931A44">
        <w:t xml:space="preserve">Treasurer’s Report was </w:t>
      </w:r>
      <w:r w:rsidR="009406A5" w:rsidRPr="00931A44">
        <w:t xml:space="preserve">reviewed.  </w:t>
      </w:r>
      <w:r w:rsidR="003C77DC">
        <w:t xml:space="preserve">Motion by Bienstock.  Seconded by Fisher.  </w:t>
      </w:r>
      <w:r w:rsidR="003C77DC" w:rsidRPr="00931A44">
        <w:t>Unanimously approved.</w:t>
      </w:r>
    </w:p>
    <w:p w:rsidR="00123851" w:rsidRPr="00021C98" w:rsidRDefault="00123851" w:rsidP="003C77DC">
      <w:pPr>
        <w:spacing w:after="0" w:line="240" w:lineRule="auto"/>
        <w:rPr>
          <w:color w:val="FF0000"/>
        </w:rPr>
      </w:pPr>
    </w:p>
    <w:p w:rsidR="00A516FB" w:rsidRPr="001518D1" w:rsidRDefault="00A516FB" w:rsidP="007864A0">
      <w:pPr>
        <w:spacing w:after="0" w:line="240" w:lineRule="auto"/>
        <w:rPr>
          <w:b/>
          <w:u w:val="single"/>
        </w:rPr>
      </w:pPr>
      <w:r w:rsidRPr="001518D1">
        <w:rPr>
          <w:b/>
          <w:u w:val="single"/>
        </w:rPr>
        <w:t>Executive Director’s Report – Gary Myers</w:t>
      </w:r>
    </w:p>
    <w:p w:rsidR="00123851" w:rsidRPr="00A3680F" w:rsidRDefault="00123851" w:rsidP="007864A0">
      <w:pPr>
        <w:spacing w:after="0" w:line="240" w:lineRule="auto"/>
        <w:rPr>
          <w:b/>
          <w:u w:val="single"/>
        </w:rPr>
      </w:pPr>
    </w:p>
    <w:p w:rsidR="00770083" w:rsidRDefault="00A3680F" w:rsidP="003C77DC">
      <w:pPr>
        <w:pStyle w:val="ListParagraph"/>
        <w:numPr>
          <w:ilvl w:val="0"/>
          <w:numId w:val="18"/>
        </w:numPr>
        <w:spacing w:after="0" w:line="240" w:lineRule="auto"/>
      </w:pPr>
      <w:r w:rsidRPr="00A3680F">
        <w:t xml:space="preserve">Managers Meeting - </w:t>
      </w:r>
      <w:r w:rsidR="00770083">
        <w:t xml:space="preserve">April 13, 2021 at Lower Swatara Township.  There were </w:t>
      </w:r>
      <w:r w:rsidRPr="00A3680F">
        <w:t xml:space="preserve">18 managers in person/Zoom.  </w:t>
      </w:r>
      <w:r>
        <w:t xml:space="preserve">Discussed issues from managers.  </w:t>
      </w:r>
    </w:p>
    <w:p w:rsidR="009A3BEA" w:rsidRDefault="00A3680F" w:rsidP="003C77DC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One of the issues brought up was </w:t>
      </w:r>
      <w:r w:rsidR="00770083">
        <w:t>H</w:t>
      </w:r>
      <w:r>
        <w:t xml:space="preserve">ouse </w:t>
      </w:r>
      <w:r w:rsidR="00770083">
        <w:t>Bll 667.  I</w:t>
      </w:r>
      <w:r>
        <w:t>f</w:t>
      </w:r>
      <w:r w:rsidR="00770083">
        <w:t xml:space="preserve"> it was</w:t>
      </w:r>
      <w:r>
        <w:t xml:space="preserve"> to be law would </w:t>
      </w:r>
      <w:r w:rsidR="00770083">
        <w:t xml:space="preserve">it would </w:t>
      </w:r>
      <w:r>
        <w:t xml:space="preserve">require </w:t>
      </w:r>
      <w:r w:rsidR="00770083">
        <w:t>municipalities</w:t>
      </w:r>
      <w:r>
        <w:t xml:space="preserve"> to provide </w:t>
      </w:r>
      <w:r w:rsidR="00770083">
        <w:t>f</w:t>
      </w:r>
      <w:r>
        <w:t xml:space="preserve">ull medical benefits for </w:t>
      </w:r>
      <w:r w:rsidR="00770083">
        <w:t xml:space="preserve">part-time </w:t>
      </w:r>
      <w:r>
        <w:t xml:space="preserve">police officers and families.  Impacts boroughs more than most </w:t>
      </w:r>
      <w:r w:rsidR="00770083">
        <w:t>municipalities and would be f</w:t>
      </w:r>
      <w:r>
        <w:t xml:space="preserve">inancially devastating to small boroughs.  </w:t>
      </w:r>
      <w:r w:rsidR="00770083">
        <w:t xml:space="preserve">Wouldn't require any </w:t>
      </w:r>
      <w:r>
        <w:t xml:space="preserve">minimum number of hours </w:t>
      </w:r>
      <w:r w:rsidR="00416C12">
        <w:t>of employment.</w:t>
      </w:r>
    </w:p>
    <w:p w:rsidR="00C1370A" w:rsidRDefault="00C1370A" w:rsidP="003C77DC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Morton Salt issues </w:t>
      </w:r>
      <w:r w:rsidR="000B3605">
        <w:t>discussed</w:t>
      </w:r>
      <w:r>
        <w:t xml:space="preserve">.  </w:t>
      </w:r>
      <w:r w:rsidR="00770083">
        <w:t>We presented a 33-</w:t>
      </w:r>
      <w:r>
        <w:t>page matrix of issues with Morton.  Discussed if we should prohibit them from bidding next year.  Problem is we only get 2-3 bids a year.  So it could limit the bidding pool if word gets out.</w:t>
      </w:r>
    </w:p>
    <w:p w:rsidR="00C1370A" w:rsidRDefault="00C1370A" w:rsidP="003C77DC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Discussed fuel bids.  Some </w:t>
      </w:r>
      <w:r w:rsidR="00770083">
        <w:t>municipalities</w:t>
      </w:r>
      <w:r>
        <w:t xml:space="preserve"> on west shore part of a fuel cooperative that is going away.  Waiting to hear from managers to let us know if they want us to bid fuel.  It is an odd commodity to bid.</w:t>
      </w:r>
      <w:r w:rsidR="000B3605">
        <w:t xml:space="preserve"> Bid +/- weekly wholesale price.</w:t>
      </w:r>
    </w:p>
    <w:p w:rsidR="002E696C" w:rsidRDefault="002E696C" w:rsidP="003C77DC">
      <w:pPr>
        <w:pStyle w:val="ListParagraph"/>
        <w:numPr>
          <w:ilvl w:val="0"/>
          <w:numId w:val="18"/>
        </w:numPr>
        <w:spacing w:after="0" w:line="240" w:lineRule="auto"/>
      </w:pPr>
      <w:r>
        <w:t>Annual Dinner - Quite a success</w:t>
      </w:r>
      <w:r w:rsidR="004F5FF7">
        <w:t xml:space="preserve"> with 70 people attending</w:t>
      </w:r>
      <w:r>
        <w:t xml:space="preserve">.  $11,450 in sponsorships and resulted </w:t>
      </w:r>
      <w:r w:rsidR="004F5FF7">
        <w:t>$</w:t>
      </w:r>
      <w:r>
        <w:t xml:space="preserve">7,401.12 profit.  </w:t>
      </w:r>
      <w:r w:rsidR="00173202">
        <w:t>Ken Martin - compliment</w:t>
      </w:r>
      <w:r w:rsidR="004F5FF7">
        <w:t>ed CapCOG</w:t>
      </w:r>
      <w:r w:rsidR="00173202">
        <w:t xml:space="preserve"> staff and </w:t>
      </w:r>
      <w:r w:rsidR="002471D0">
        <w:t>R</w:t>
      </w:r>
      <w:r w:rsidR="00173202">
        <w:t>adisson</w:t>
      </w:r>
      <w:r w:rsidR="004F5FF7">
        <w:t xml:space="preserve"> for their efforts - the event </w:t>
      </w:r>
      <w:r w:rsidR="00173202">
        <w:t>felt intimate and safe; program and food service was top notch.</w:t>
      </w:r>
      <w:r w:rsidR="002471D0">
        <w:t xml:space="preserve">  </w:t>
      </w:r>
    </w:p>
    <w:p w:rsidR="00704298" w:rsidRPr="00A3680F" w:rsidRDefault="00704298" w:rsidP="003C77DC">
      <w:pPr>
        <w:pStyle w:val="ListParagraph"/>
        <w:numPr>
          <w:ilvl w:val="0"/>
          <w:numId w:val="18"/>
        </w:numPr>
        <w:spacing w:after="0" w:line="240" w:lineRule="auto"/>
      </w:pPr>
      <w:r>
        <w:t>Auction - July 21 at South Middl</w:t>
      </w:r>
      <w:r w:rsidR="004F5FF7">
        <w:t>e</w:t>
      </w:r>
      <w:r>
        <w:t xml:space="preserve">ton Township - Leaman Park.  </w:t>
      </w:r>
      <w:r w:rsidR="004F5FF7">
        <w:t>We e</w:t>
      </w:r>
      <w:r>
        <w:t xml:space="preserve">ncourage </w:t>
      </w:r>
      <w:r w:rsidR="004F5FF7">
        <w:t>municipalities</w:t>
      </w:r>
      <w:r>
        <w:t xml:space="preserve"> to </w:t>
      </w:r>
      <w:r w:rsidR="004F5FF7">
        <w:t>participate</w:t>
      </w:r>
      <w:r>
        <w:t xml:space="preserve">.  </w:t>
      </w:r>
      <w:r w:rsidR="005E28CC">
        <w:t>We r</w:t>
      </w:r>
      <w:r>
        <w:t xml:space="preserve">ealize quite a few big items are done online </w:t>
      </w:r>
      <w:r w:rsidR="005E28CC">
        <w:t>be</w:t>
      </w:r>
      <w:r>
        <w:t xml:space="preserve">cause you </w:t>
      </w:r>
      <w:r w:rsidR="005E28CC">
        <w:t>may get</w:t>
      </w:r>
      <w:r>
        <w:t xml:space="preserve"> more money.  But you do get 90% with us.  </w:t>
      </w:r>
      <w:r w:rsidR="005E28CC">
        <w:t>Please bring the bicycles; they bring a lot of money.  We n</w:t>
      </w:r>
      <w:r>
        <w:t>egotiated a new auction contract this year and includes $1000 sponsorship to COG events.</w:t>
      </w:r>
      <w:r w:rsidR="0089626F">
        <w:t xml:space="preserve">  </w:t>
      </w:r>
      <w:r w:rsidR="005E28CC">
        <w:t>The f</w:t>
      </w:r>
      <w:r w:rsidR="00944F1C">
        <w:t xml:space="preserve">orms </w:t>
      </w:r>
      <w:r w:rsidR="005E28CC">
        <w:t xml:space="preserve">will be emailed by </w:t>
      </w:r>
      <w:r w:rsidR="00944F1C">
        <w:t>mid-May.</w:t>
      </w:r>
    </w:p>
    <w:p w:rsidR="00A3680F" w:rsidRDefault="00A3680F" w:rsidP="007864A0">
      <w:pPr>
        <w:spacing w:after="0" w:line="240" w:lineRule="auto"/>
        <w:rPr>
          <w:color w:val="FF0000"/>
        </w:rPr>
      </w:pPr>
    </w:p>
    <w:p w:rsidR="003C77DC" w:rsidRDefault="003C77DC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A3BEA" w:rsidRPr="009F4D34" w:rsidRDefault="009A3BEA" w:rsidP="007864A0">
      <w:pPr>
        <w:spacing w:after="0" w:line="240" w:lineRule="auto"/>
        <w:rPr>
          <w:b/>
          <w:u w:val="single"/>
        </w:rPr>
      </w:pPr>
      <w:r w:rsidRPr="009F4D34">
        <w:rPr>
          <w:b/>
          <w:u w:val="single"/>
        </w:rPr>
        <w:lastRenderedPageBreak/>
        <w:t>Legislative</w:t>
      </w:r>
      <w:r w:rsidR="008325A7" w:rsidRPr="009F4D34">
        <w:rPr>
          <w:b/>
          <w:u w:val="single"/>
        </w:rPr>
        <w:t xml:space="preserve"> Updates – Nate Silcox</w:t>
      </w:r>
    </w:p>
    <w:p w:rsidR="008325A7" w:rsidRDefault="00F003C1" w:rsidP="00F003C1">
      <w:pPr>
        <w:pStyle w:val="ListParagraph"/>
        <w:numPr>
          <w:ilvl w:val="0"/>
          <w:numId w:val="19"/>
        </w:numPr>
        <w:spacing w:after="0" w:line="240" w:lineRule="auto"/>
      </w:pPr>
      <w:r>
        <w:t>No report.</w:t>
      </w:r>
    </w:p>
    <w:p w:rsidR="009F4D34" w:rsidRPr="008325A7" w:rsidRDefault="009F4D34" w:rsidP="009F4D34">
      <w:pPr>
        <w:pStyle w:val="ListParagraph"/>
        <w:spacing w:after="0" w:line="240" w:lineRule="auto"/>
        <w:ind w:left="0"/>
      </w:pPr>
    </w:p>
    <w:p w:rsidR="00A80369" w:rsidRPr="00A80369" w:rsidRDefault="00A80369" w:rsidP="00A80369">
      <w:pPr>
        <w:spacing w:after="0" w:line="240" w:lineRule="auto"/>
        <w:rPr>
          <w:b/>
          <w:u w:val="single"/>
        </w:rPr>
      </w:pPr>
      <w:r w:rsidRPr="00A80369">
        <w:rPr>
          <w:b/>
          <w:u w:val="single"/>
        </w:rPr>
        <w:t>County and Planning Commission Reports</w:t>
      </w:r>
    </w:p>
    <w:p w:rsidR="00A80369" w:rsidRPr="00021C98" w:rsidRDefault="00A80369" w:rsidP="00A80369">
      <w:pPr>
        <w:spacing w:after="0" w:line="240" w:lineRule="auto"/>
        <w:rPr>
          <w:color w:val="FF0000"/>
        </w:rPr>
      </w:pPr>
    </w:p>
    <w:p w:rsidR="00094D3B" w:rsidRDefault="00AC53A9" w:rsidP="007864A0">
      <w:pPr>
        <w:spacing w:after="0" w:line="240" w:lineRule="auto"/>
      </w:pPr>
      <w:r>
        <w:t xml:space="preserve">Cumberland County - Vince DiFilippo - </w:t>
      </w:r>
    </w:p>
    <w:p w:rsidR="00AC53A9" w:rsidRDefault="00AC53A9" w:rsidP="00AC53A9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1st household </w:t>
      </w:r>
      <w:r w:rsidR="00F003C1">
        <w:t>hazardous</w:t>
      </w:r>
      <w:r>
        <w:t xml:space="preserve"> waste disposal event</w:t>
      </w:r>
      <w:r w:rsidR="00F003C1">
        <w:t xml:space="preserve"> on April 5 was s</w:t>
      </w:r>
      <w:r>
        <w:t xml:space="preserve">uccessful.  Future </w:t>
      </w:r>
      <w:r w:rsidR="00F003C1">
        <w:t>dates are J</w:t>
      </w:r>
      <w:r>
        <w:t xml:space="preserve">une 5, </w:t>
      </w:r>
      <w:r w:rsidR="00F003C1">
        <w:t>A</w:t>
      </w:r>
      <w:r>
        <w:t>ug</w:t>
      </w:r>
      <w:r w:rsidR="00F003C1">
        <w:t>ust</w:t>
      </w:r>
      <w:r>
        <w:t xml:space="preserve"> 21 and </w:t>
      </w:r>
      <w:r w:rsidR="00F003C1">
        <w:t>October</w:t>
      </w:r>
      <w:r>
        <w:t>28.</w:t>
      </w:r>
    </w:p>
    <w:p w:rsidR="00AC53A9" w:rsidRDefault="00AC53A9" w:rsidP="00AC53A9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4/27 - 12-1 Planning </w:t>
      </w:r>
      <w:r w:rsidR="00F003C1">
        <w:t>O</w:t>
      </w:r>
      <w:r>
        <w:t xml:space="preserve">utreach </w:t>
      </w:r>
      <w:r w:rsidR="00F003C1">
        <w:t>M</w:t>
      </w:r>
      <w:r>
        <w:t>eeting.  Location TBD</w:t>
      </w:r>
    </w:p>
    <w:p w:rsidR="00AC53A9" w:rsidRDefault="00AC53A9" w:rsidP="00AC53A9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Clinic for vaccine on Walnut Bottom Road </w:t>
      </w:r>
      <w:r w:rsidR="00F003C1">
        <w:t xml:space="preserve">is </w:t>
      </w:r>
      <w:r>
        <w:t>going well.</w:t>
      </w:r>
    </w:p>
    <w:p w:rsidR="00AC53A9" w:rsidRDefault="00AC53A9" w:rsidP="00AC53A9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Emergency </w:t>
      </w:r>
      <w:r w:rsidR="00F003C1">
        <w:t>R</w:t>
      </w:r>
      <w:r>
        <w:t xml:space="preserve">ental </w:t>
      </w:r>
      <w:r w:rsidR="00F003C1">
        <w:t>Assistance</w:t>
      </w:r>
      <w:r>
        <w:t xml:space="preserve"> </w:t>
      </w:r>
      <w:r w:rsidR="00F003C1">
        <w:t>P</w:t>
      </w:r>
      <w:r>
        <w:t>rogram - 16.6M for rent/utility costs for C</w:t>
      </w:r>
      <w:r w:rsidR="00F003C1">
        <w:t xml:space="preserve">umberland </w:t>
      </w:r>
      <w:r>
        <w:t>C</w:t>
      </w:r>
      <w:r w:rsidR="00F003C1">
        <w:t xml:space="preserve">ounty </w:t>
      </w:r>
      <w:r>
        <w:t xml:space="preserve"> residents affected by </w:t>
      </w:r>
      <w:r w:rsidR="00F003C1">
        <w:t>C</w:t>
      </w:r>
      <w:r>
        <w:t xml:space="preserve">ovid.  More information </w:t>
      </w:r>
      <w:r w:rsidR="00F003C1">
        <w:t xml:space="preserve">available from </w:t>
      </w:r>
      <w:r>
        <w:t>Housing and Redev</w:t>
      </w:r>
      <w:r w:rsidR="00F003C1">
        <w:t>elopment</w:t>
      </w:r>
      <w:r>
        <w:t xml:space="preserve"> </w:t>
      </w:r>
      <w:r w:rsidR="00F003C1">
        <w:t>A</w:t>
      </w:r>
      <w:r>
        <w:t>uthority.</w:t>
      </w:r>
    </w:p>
    <w:p w:rsidR="00AC53A9" w:rsidRDefault="00F003C1" w:rsidP="00AC53A9">
      <w:pPr>
        <w:pStyle w:val="ListParagraph"/>
        <w:numPr>
          <w:ilvl w:val="0"/>
          <w:numId w:val="16"/>
        </w:numPr>
        <w:spacing w:after="0" w:line="240" w:lineRule="auto"/>
      </w:pPr>
      <w:r>
        <w:t>$</w:t>
      </w:r>
      <w:r w:rsidR="00AC53A9">
        <w:t xml:space="preserve">2.9m </w:t>
      </w:r>
      <w:r>
        <w:t xml:space="preserve">in </w:t>
      </w:r>
      <w:r w:rsidR="00AC53A9">
        <w:t xml:space="preserve">grants for hospitality businesses - mainly </w:t>
      </w:r>
      <w:r>
        <w:t>restaurants</w:t>
      </w:r>
      <w:r w:rsidR="00AC53A9">
        <w:t xml:space="preserve">.  CAEDC </w:t>
      </w:r>
      <w:r>
        <w:t xml:space="preserve">is </w:t>
      </w:r>
      <w:r w:rsidR="00AC53A9">
        <w:t>handling applications.</w:t>
      </w:r>
    </w:p>
    <w:p w:rsidR="00AC53A9" w:rsidRDefault="00AC53A9" w:rsidP="00AC53A9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15th straight year </w:t>
      </w:r>
      <w:r w:rsidR="00F003C1">
        <w:t>Cumberland County received EPA Energy S</w:t>
      </w:r>
      <w:r>
        <w:t>tar award.  One of few counties in country to receive.  In last 15 years</w:t>
      </w:r>
      <w:r w:rsidR="00CE72A0">
        <w:t>, County has</w:t>
      </w:r>
      <w:r>
        <w:t xml:space="preserve"> saved $5m in </w:t>
      </w:r>
      <w:r w:rsidR="00CE72A0">
        <w:t>energy</w:t>
      </w:r>
      <w:r>
        <w:t xml:space="preserve"> costs and reduced carbon emissions by 35%.</w:t>
      </w:r>
    </w:p>
    <w:p w:rsidR="00AC53A9" w:rsidRDefault="00CE72A0" w:rsidP="00AC53A9">
      <w:pPr>
        <w:pStyle w:val="ListParagraph"/>
        <w:numPr>
          <w:ilvl w:val="0"/>
          <w:numId w:val="16"/>
        </w:numPr>
        <w:spacing w:after="0" w:line="240" w:lineRule="auto"/>
      </w:pPr>
      <w:r>
        <w:t>There are nine</w:t>
      </w:r>
      <w:r w:rsidR="00AC53A9">
        <w:t xml:space="preserve"> polling place changes </w:t>
      </w:r>
      <w:r>
        <w:t>for the May election.</w:t>
      </w:r>
    </w:p>
    <w:p w:rsidR="00AC53A9" w:rsidRDefault="00AC53A9" w:rsidP="00AC53A9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Sample </w:t>
      </w:r>
      <w:r w:rsidR="00CE72A0">
        <w:t>B</w:t>
      </w:r>
      <w:r>
        <w:t xml:space="preserve">ridge </w:t>
      </w:r>
      <w:r w:rsidR="00CE72A0">
        <w:t xml:space="preserve">Road Bridge will </w:t>
      </w:r>
      <w:r>
        <w:t>open 1st week in May</w:t>
      </w:r>
    </w:p>
    <w:p w:rsidR="00AC53A9" w:rsidRDefault="00AC53A9" w:rsidP="00AC53A9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Claremont Nursing home </w:t>
      </w:r>
      <w:r w:rsidR="00CE72A0">
        <w:t>is in talks with Blair Health Services</w:t>
      </w:r>
      <w:r>
        <w:t xml:space="preserve">.  </w:t>
      </w:r>
      <w:r w:rsidR="00CE72A0">
        <w:t xml:space="preserve">Should wrap up the </w:t>
      </w:r>
      <w:r>
        <w:t xml:space="preserve">first week of </w:t>
      </w:r>
      <w:r w:rsidR="00CE72A0">
        <w:t>M</w:t>
      </w:r>
      <w:r>
        <w:t xml:space="preserve">ay.  </w:t>
      </w:r>
    </w:p>
    <w:p w:rsidR="00CE72A0" w:rsidRDefault="00CE72A0" w:rsidP="00CE72A0">
      <w:pPr>
        <w:pStyle w:val="ListParagraph"/>
        <w:spacing w:after="0" w:line="240" w:lineRule="auto"/>
      </w:pPr>
    </w:p>
    <w:p w:rsidR="00AC53A9" w:rsidRDefault="00AC53A9" w:rsidP="00053108">
      <w:pPr>
        <w:pStyle w:val="ListParagraph"/>
        <w:spacing w:after="0" w:line="240" w:lineRule="auto"/>
        <w:ind w:left="0"/>
      </w:pPr>
      <w:r>
        <w:t>Dauphin county - Doug Brown</w:t>
      </w:r>
    </w:p>
    <w:p w:rsidR="00AC53A9" w:rsidRDefault="00AC53A9" w:rsidP="00AC53A9">
      <w:pPr>
        <w:pStyle w:val="ListParagraph"/>
        <w:numPr>
          <w:ilvl w:val="0"/>
          <w:numId w:val="17"/>
        </w:numPr>
        <w:spacing w:after="0" w:line="240" w:lineRule="auto"/>
        <w:ind w:left="810"/>
      </w:pPr>
      <w:r>
        <w:t xml:space="preserve">Emergency Rental Assistance </w:t>
      </w:r>
      <w:r w:rsidR="00CE72A0">
        <w:t xml:space="preserve">- </w:t>
      </w:r>
      <w:r>
        <w:t xml:space="preserve">$18M providing to tenants to rent assistance and utilities.  </w:t>
      </w:r>
      <w:r w:rsidR="00CE72A0">
        <w:t>Being handled by the D</w:t>
      </w:r>
      <w:r>
        <w:t>ep</w:t>
      </w:r>
      <w:r w:rsidR="00CE72A0">
        <w:t>artmen</w:t>
      </w:r>
      <w:r>
        <w:t xml:space="preserve">t of Human </w:t>
      </w:r>
      <w:r w:rsidR="00CE72A0">
        <w:t>S</w:t>
      </w:r>
      <w:r>
        <w:t>ervices.</w:t>
      </w:r>
    </w:p>
    <w:p w:rsidR="00AC53A9" w:rsidRDefault="00CE72A0" w:rsidP="00572CF8">
      <w:pPr>
        <w:pStyle w:val="ListParagraph"/>
        <w:numPr>
          <w:ilvl w:val="0"/>
          <w:numId w:val="17"/>
        </w:numPr>
        <w:spacing w:after="0" w:line="240" w:lineRule="auto"/>
        <w:ind w:left="810"/>
      </w:pPr>
      <w:r>
        <w:t>$</w:t>
      </w:r>
      <w:r w:rsidR="00053108">
        <w:t xml:space="preserve">3.2 million </w:t>
      </w:r>
      <w:r>
        <w:t>Covid</w:t>
      </w:r>
      <w:r w:rsidR="00053108">
        <w:t xml:space="preserve"> hospitality money.</w:t>
      </w:r>
      <w:r w:rsidR="00572CF8">
        <w:t xml:space="preserve">  Covied hopsitality industry recovery program; hit very hard due to number of hospitality businesses in the county.  Right now focus is on small business support.</w:t>
      </w:r>
    </w:p>
    <w:p w:rsidR="00053108" w:rsidRDefault="00053108" w:rsidP="00AC53A9">
      <w:pPr>
        <w:pStyle w:val="ListParagraph"/>
        <w:numPr>
          <w:ilvl w:val="0"/>
          <w:numId w:val="17"/>
        </w:numPr>
        <w:spacing w:after="0" w:line="240" w:lineRule="auto"/>
        <w:ind w:left="810"/>
      </w:pPr>
      <w:r>
        <w:t xml:space="preserve">Gearing up for </w:t>
      </w:r>
      <w:r w:rsidR="00CE72A0">
        <w:t>A</w:t>
      </w:r>
      <w:r>
        <w:t xml:space="preserve">merican </w:t>
      </w:r>
      <w:r w:rsidR="00CE72A0">
        <w:t>R</w:t>
      </w:r>
      <w:r>
        <w:t xml:space="preserve">escue </w:t>
      </w:r>
      <w:r w:rsidR="00CE72A0">
        <w:t>Pl</w:t>
      </w:r>
      <w:r>
        <w:t>an -</w:t>
      </w:r>
      <w:r w:rsidR="00CE72A0">
        <w:t xml:space="preserve"> $</w:t>
      </w:r>
      <w:r>
        <w:t>52m to municipalities.</w:t>
      </w:r>
    </w:p>
    <w:p w:rsidR="00053108" w:rsidRDefault="00053108" w:rsidP="00AC53A9">
      <w:pPr>
        <w:pStyle w:val="ListParagraph"/>
        <w:numPr>
          <w:ilvl w:val="0"/>
          <w:numId w:val="17"/>
        </w:numPr>
        <w:spacing w:after="0" w:line="240" w:lineRule="auto"/>
        <w:ind w:left="810"/>
      </w:pPr>
      <w:r>
        <w:t>Comm</w:t>
      </w:r>
      <w:r w:rsidR="00CE72A0">
        <w:t>unity</w:t>
      </w:r>
      <w:r>
        <w:t xml:space="preserve"> Dev</w:t>
      </w:r>
      <w:r w:rsidR="00CE72A0">
        <w:t>elopment</w:t>
      </w:r>
      <w:r>
        <w:t xml:space="preserve"> Block Grant - </w:t>
      </w:r>
      <w:r w:rsidR="00CE72A0">
        <w:t>Qualifying</w:t>
      </w:r>
      <w:r>
        <w:t xml:space="preserve"> application</w:t>
      </w:r>
      <w:r w:rsidR="00CE72A0">
        <w:t xml:space="preserve"> will be opening </w:t>
      </w:r>
      <w:r>
        <w:t xml:space="preserve">in </w:t>
      </w:r>
      <w:r w:rsidR="00CE72A0">
        <w:t>September</w:t>
      </w:r>
      <w:r>
        <w:t xml:space="preserve"> - </w:t>
      </w:r>
      <w:r w:rsidR="00CE72A0">
        <w:t>municipalities</w:t>
      </w:r>
      <w:r>
        <w:t xml:space="preserve"> or non profits </w:t>
      </w:r>
      <w:r w:rsidR="00CE72A0">
        <w:t xml:space="preserve">providing </w:t>
      </w:r>
      <w:r>
        <w:t xml:space="preserve">projects </w:t>
      </w:r>
      <w:r w:rsidR="00CE72A0">
        <w:t>to low moderate income families are eligible.</w:t>
      </w:r>
    </w:p>
    <w:p w:rsidR="00053108" w:rsidRDefault="00053108" w:rsidP="00AC53A9">
      <w:pPr>
        <w:pStyle w:val="ListParagraph"/>
        <w:numPr>
          <w:ilvl w:val="0"/>
          <w:numId w:val="17"/>
        </w:numPr>
        <w:spacing w:after="0" w:line="240" w:lineRule="auto"/>
        <w:ind w:left="810"/>
      </w:pPr>
      <w:r>
        <w:t xml:space="preserve">CDBG </w:t>
      </w:r>
      <w:r w:rsidR="00CE72A0">
        <w:t>C</w:t>
      </w:r>
      <w:r>
        <w:t xml:space="preserve">ovid </w:t>
      </w:r>
      <w:r w:rsidR="00CE72A0">
        <w:t>R</w:t>
      </w:r>
      <w:r>
        <w:t>ecove</w:t>
      </w:r>
      <w:r w:rsidR="00CE72A0">
        <w:t>y</w:t>
      </w:r>
      <w:r>
        <w:t xml:space="preserve">r </w:t>
      </w:r>
      <w:r w:rsidR="00CE72A0">
        <w:t>F</w:t>
      </w:r>
      <w:r>
        <w:t>unds - finishing up that program.</w:t>
      </w:r>
    </w:p>
    <w:p w:rsidR="00053108" w:rsidRDefault="00053108" w:rsidP="00AC53A9">
      <w:pPr>
        <w:pStyle w:val="ListParagraph"/>
        <w:numPr>
          <w:ilvl w:val="0"/>
          <w:numId w:val="17"/>
        </w:numPr>
        <w:spacing w:after="0" w:line="240" w:lineRule="auto"/>
        <w:ind w:left="810"/>
      </w:pPr>
      <w:r>
        <w:t xml:space="preserve">Local </w:t>
      </w:r>
      <w:r w:rsidR="00CE72A0">
        <w:t>S</w:t>
      </w:r>
      <w:r>
        <w:t xml:space="preserve">hare </w:t>
      </w:r>
      <w:r w:rsidR="00CE72A0">
        <w:t>G</w:t>
      </w:r>
      <w:r>
        <w:t>aming</w:t>
      </w:r>
      <w:r w:rsidR="00CE72A0">
        <w:t xml:space="preserve"> G</w:t>
      </w:r>
      <w:r>
        <w:t xml:space="preserve">rant - </w:t>
      </w:r>
      <w:r w:rsidR="00CE72A0">
        <w:t>O</w:t>
      </w:r>
      <w:r>
        <w:t xml:space="preserve">pens May 1 </w:t>
      </w:r>
      <w:r w:rsidR="00CE72A0">
        <w:t xml:space="preserve">for municipalities, fire companies, non-profit, </w:t>
      </w:r>
      <w:r>
        <w:t>or for profit - application</w:t>
      </w:r>
      <w:r w:rsidR="00CE72A0">
        <w:t>s accepted</w:t>
      </w:r>
      <w:r>
        <w:t xml:space="preserve"> through September.</w:t>
      </w:r>
    </w:p>
    <w:p w:rsidR="00053108" w:rsidRDefault="00053108" w:rsidP="00AC53A9">
      <w:pPr>
        <w:pStyle w:val="ListParagraph"/>
        <w:numPr>
          <w:ilvl w:val="0"/>
          <w:numId w:val="17"/>
        </w:numPr>
        <w:spacing w:after="0" w:line="240" w:lineRule="auto"/>
        <w:ind w:left="810"/>
      </w:pPr>
      <w:r>
        <w:t>I</w:t>
      </w:r>
      <w:r w:rsidR="00572CF8">
        <w:t xml:space="preserve">ntermediate Units and School Districts are </w:t>
      </w:r>
      <w:r>
        <w:t xml:space="preserve">working on </w:t>
      </w:r>
      <w:r w:rsidR="00CE72A0">
        <w:t>comprehensive</w:t>
      </w:r>
      <w:r>
        <w:t xml:space="preserve"> broad band - especially in areas where </w:t>
      </w:r>
      <w:r w:rsidR="00572CF8">
        <w:t>infrastructure</w:t>
      </w:r>
      <w:r>
        <w:t xml:space="preserve"> is lagging behind.</w:t>
      </w:r>
    </w:p>
    <w:p w:rsidR="00053108" w:rsidRDefault="00053108" w:rsidP="00053108">
      <w:pPr>
        <w:spacing w:after="0" w:line="240" w:lineRule="auto"/>
      </w:pPr>
    </w:p>
    <w:p w:rsidR="00053108" w:rsidRDefault="00053108" w:rsidP="00053108">
      <w:pPr>
        <w:spacing w:after="0" w:line="240" w:lineRule="auto"/>
      </w:pPr>
      <w:r>
        <w:t>York</w:t>
      </w:r>
      <w:r w:rsidR="00C26070">
        <w:t xml:space="preserve"> County</w:t>
      </w:r>
      <w:r>
        <w:t xml:space="preserve"> - No Report.</w:t>
      </w:r>
    </w:p>
    <w:p w:rsidR="00053108" w:rsidRDefault="00053108" w:rsidP="00053108">
      <w:pPr>
        <w:spacing w:after="0" w:line="240" w:lineRule="auto"/>
      </w:pPr>
    </w:p>
    <w:p w:rsidR="006132AA" w:rsidRDefault="003F5AC2" w:rsidP="007864A0">
      <w:pPr>
        <w:spacing w:after="0" w:line="240" w:lineRule="auto"/>
      </w:pPr>
      <w:r w:rsidRPr="006132AA">
        <w:rPr>
          <w:b/>
          <w:u w:val="single"/>
        </w:rPr>
        <w:t>PACOG</w:t>
      </w:r>
      <w:r w:rsidR="006132AA" w:rsidRPr="006132AA">
        <w:t xml:space="preserve"> - Gary Myers</w:t>
      </w:r>
    </w:p>
    <w:p w:rsidR="00C26070" w:rsidRDefault="00C26070" w:rsidP="007864A0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The PACOG Annual Meeting will be held via </w:t>
      </w:r>
      <w:r w:rsidR="00053108">
        <w:t xml:space="preserve">ZOOM </w:t>
      </w:r>
      <w:r>
        <w:t>on</w:t>
      </w:r>
      <w:r w:rsidR="00053108">
        <w:t xml:space="preserve"> Friday 4/23/21.</w:t>
      </w:r>
    </w:p>
    <w:p w:rsidR="00053108" w:rsidRPr="006132AA" w:rsidRDefault="00C26070" w:rsidP="007864A0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We need </w:t>
      </w:r>
      <w:r w:rsidR="00053108">
        <w:t>a motion to appoint Gary Myers</w:t>
      </w:r>
      <w:r w:rsidR="00365173">
        <w:t xml:space="preserve"> as Rep</w:t>
      </w:r>
      <w:r>
        <w:t>resentative</w:t>
      </w:r>
      <w:r w:rsidR="00365173">
        <w:t xml:space="preserve"> to PACOG - Fisher</w:t>
      </w:r>
      <w:r>
        <w:t xml:space="preserve"> made motion. </w:t>
      </w:r>
      <w:r w:rsidR="00365173">
        <w:t>Sue Stuart</w:t>
      </w:r>
      <w:r>
        <w:t xml:space="preserve"> seconded</w:t>
      </w:r>
      <w:r w:rsidR="00365173">
        <w:t>.  Unanimously approved.</w:t>
      </w:r>
    </w:p>
    <w:p w:rsidR="009C58F5" w:rsidRPr="006132AA" w:rsidRDefault="009C58F5" w:rsidP="007864A0">
      <w:pPr>
        <w:spacing w:after="0" w:line="240" w:lineRule="auto"/>
      </w:pPr>
    </w:p>
    <w:p w:rsidR="00053108" w:rsidRDefault="00094D3B" w:rsidP="007864A0">
      <w:pPr>
        <w:spacing w:after="0" w:line="240" w:lineRule="auto"/>
      </w:pPr>
      <w:r w:rsidRPr="00C26070">
        <w:rPr>
          <w:b/>
          <w:u w:val="single"/>
        </w:rPr>
        <w:t>UCC</w:t>
      </w:r>
      <w:r w:rsidRPr="006132AA">
        <w:t xml:space="preserve"> – </w:t>
      </w:r>
      <w:r w:rsidR="00053108">
        <w:t>Terry Watts</w:t>
      </w:r>
    </w:p>
    <w:p w:rsidR="00094D3B" w:rsidRPr="006132AA" w:rsidRDefault="00D64B3D" w:rsidP="00C26070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Hearing </w:t>
      </w:r>
      <w:r w:rsidR="00C26070">
        <w:t xml:space="preserve">scheduled for </w:t>
      </w:r>
      <w:r>
        <w:t>Tuesday, April 27, 2021.</w:t>
      </w:r>
      <w:r w:rsidR="00365173">
        <w:t xml:space="preserve">  </w:t>
      </w:r>
      <w:r w:rsidR="00C26070">
        <w:t>Penbrook v. Fritz - f</w:t>
      </w:r>
      <w:r w:rsidR="00365173">
        <w:t xml:space="preserve">ire </w:t>
      </w:r>
      <w:r w:rsidR="00C26070">
        <w:t>suppression</w:t>
      </w:r>
      <w:r w:rsidR="00365173">
        <w:t xml:space="preserve"> system; </w:t>
      </w:r>
      <w:r w:rsidR="00C26070">
        <w:t xml:space="preserve">they are having </w:t>
      </w:r>
      <w:r w:rsidR="00365173">
        <w:t>trouble meeting volume of water and flow time.</w:t>
      </w:r>
    </w:p>
    <w:p w:rsidR="00094D3B" w:rsidRPr="00021C98" w:rsidRDefault="00094D3B" w:rsidP="007864A0">
      <w:pPr>
        <w:spacing w:after="0" w:line="240" w:lineRule="auto"/>
        <w:rPr>
          <w:color w:val="FF0000"/>
        </w:rPr>
      </w:pPr>
    </w:p>
    <w:p w:rsidR="00C26070" w:rsidRDefault="00C26070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C58F5" w:rsidRPr="00A1317B" w:rsidRDefault="003F5AC2" w:rsidP="007864A0">
      <w:pPr>
        <w:spacing w:after="0" w:line="240" w:lineRule="auto"/>
      </w:pPr>
      <w:r w:rsidRPr="00A1317B">
        <w:rPr>
          <w:b/>
          <w:u w:val="single"/>
        </w:rPr>
        <w:lastRenderedPageBreak/>
        <w:t xml:space="preserve">Public Safety Committee </w:t>
      </w:r>
      <w:r w:rsidR="00021C98" w:rsidRPr="00A1317B">
        <w:rPr>
          <w:b/>
          <w:u w:val="single"/>
        </w:rPr>
        <w:t xml:space="preserve">– </w:t>
      </w:r>
      <w:r w:rsidR="00C26070">
        <w:rPr>
          <w:b/>
          <w:u w:val="single"/>
        </w:rPr>
        <w:t>Myers</w:t>
      </w:r>
    </w:p>
    <w:p w:rsidR="00053238" w:rsidRDefault="00365173" w:rsidP="00C26070">
      <w:pPr>
        <w:pStyle w:val="ListParagraph"/>
        <w:numPr>
          <w:ilvl w:val="0"/>
          <w:numId w:val="21"/>
        </w:numPr>
        <w:spacing w:after="0" w:line="240" w:lineRule="auto"/>
      </w:pPr>
      <w:r w:rsidRPr="00365173">
        <w:t>2021 SAFER Grant submitted and under review.</w:t>
      </w:r>
    </w:p>
    <w:p w:rsidR="00365173" w:rsidRDefault="00365173" w:rsidP="00C26070">
      <w:pPr>
        <w:pStyle w:val="ListParagraph"/>
        <w:numPr>
          <w:ilvl w:val="0"/>
          <w:numId w:val="21"/>
        </w:numPr>
        <w:spacing w:after="0" w:line="240" w:lineRule="auto"/>
      </w:pPr>
      <w:r>
        <w:t>21 fire departments participating.</w:t>
      </w:r>
    </w:p>
    <w:p w:rsidR="00365173" w:rsidRDefault="00365173" w:rsidP="00C26070">
      <w:pPr>
        <w:pStyle w:val="ListParagraph"/>
        <w:numPr>
          <w:ilvl w:val="0"/>
          <w:numId w:val="21"/>
        </w:numPr>
        <w:spacing w:after="0" w:line="240" w:lineRule="auto"/>
      </w:pPr>
      <w:r>
        <w:t>Jerry Ozog wrote the grant.</w:t>
      </w:r>
    </w:p>
    <w:p w:rsidR="00365173" w:rsidRDefault="00C26070" w:rsidP="00C26070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Grant request was for </w:t>
      </w:r>
      <w:r w:rsidR="00365173">
        <w:t>$</w:t>
      </w:r>
      <w:r>
        <w:t>2.8</w:t>
      </w:r>
      <w:r w:rsidR="00952881">
        <w:t>M</w:t>
      </w:r>
      <w:r>
        <w:t>.</w:t>
      </w:r>
    </w:p>
    <w:p w:rsidR="00C26070" w:rsidRDefault="00C26070" w:rsidP="00C26070">
      <w:pPr>
        <w:pStyle w:val="ListParagraph"/>
        <w:numPr>
          <w:ilvl w:val="0"/>
          <w:numId w:val="21"/>
        </w:numPr>
        <w:spacing w:after="0" w:line="240" w:lineRule="auto"/>
      </w:pPr>
      <w:r>
        <w:t>We do not know when we will receive word.</w:t>
      </w:r>
    </w:p>
    <w:p w:rsidR="000862DC" w:rsidRDefault="000862DC" w:rsidP="007864A0">
      <w:pPr>
        <w:spacing w:after="0" w:line="240" w:lineRule="auto"/>
      </w:pPr>
    </w:p>
    <w:p w:rsidR="00A1317B" w:rsidRPr="00C26070" w:rsidRDefault="00A1317B" w:rsidP="007864A0">
      <w:pPr>
        <w:spacing w:after="0" w:line="240" w:lineRule="auto"/>
        <w:rPr>
          <w:b/>
          <w:u w:val="single"/>
        </w:rPr>
      </w:pPr>
      <w:r w:rsidRPr="00C26070">
        <w:rPr>
          <w:b/>
          <w:u w:val="single"/>
        </w:rPr>
        <w:t>Good of the Order</w:t>
      </w:r>
    </w:p>
    <w:p w:rsidR="00A1317B" w:rsidRPr="006D44F3" w:rsidRDefault="00365173" w:rsidP="00C26070">
      <w:pPr>
        <w:pStyle w:val="ListParagraph"/>
        <w:numPr>
          <w:ilvl w:val="0"/>
          <w:numId w:val="22"/>
        </w:numPr>
        <w:spacing w:after="0" w:line="240" w:lineRule="auto"/>
      </w:pPr>
      <w:r w:rsidRPr="006D44F3">
        <w:t xml:space="preserve">Bienstock - Took part in a ZOOM meeting with </w:t>
      </w:r>
      <w:r w:rsidR="00B94BE7">
        <w:t>representatives</w:t>
      </w:r>
      <w:r w:rsidRPr="006D44F3">
        <w:t xml:space="preserve"> from US post office</w:t>
      </w:r>
      <w:r w:rsidR="00B94BE7">
        <w:t xml:space="preserve">.  The latest idea to </w:t>
      </w:r>
      <w:r w:rsidRPr="006D44F3">
        <w:t>"save money</w:t>
      </w:r>
      <w:r w:rsidR="00B94BE7">
        <w:t>" is that a</w:t>
      </w:r>
      <w:r w:rsidRPr="006D44F3">
        <w:t xml:space="preserve">ny new </w:t>
      </w:r>
      <w:r w:rsidR="00B94BE7">
        <w:t xml:space="preserve">residential </w:t>
      </w:r>
      <w:r w:rsidRPr="006D44F3">
        <w:t>developments</w:t>
      </w:r>
      <w:r w:rsidR="00B94BE7">
        <w:t xml:space="preserve"> would not have </w:t>
      </w:r>
      <w:r w:rsidR="00952881" w:rsidRPr="006D44F3">
        <w:t>mail delivery to homes</w:t>
      </w:r>
      <w:r w:rsidR="00B94BE7">
        <w:t xml:space="preserve">.  Instead, 5 </w:t>
      </w:r>
      <w:r w:rsidR="00952881" w:rsidRPr="006D44F3">
        <w:t xml:space="preserve">neighbors will have a box set up </w:t>
      </w:r>
      <w:r w:rsidR="00B94BE7">
        <w:t xml:space="preserve">where you will get your mail.  The </w:t>
      </w:r>
      <w:r w:rsidR="00952881" w:rsidRPr="006D44F3">
        <w:t xml:space="preserve">hope is no one has to walk more than a block to get mail; no more than 2 blocks.  </w:t>
      </w:r>
      <w:r w:rsidR="00B94BE7">
        <w:t>They are m</w:t>
      </w:r>
      <w:r w:rsidR="00952881" w:rsidRPr="006D44F3">
        <w:t>andating that one box has to be large enough to take parcels for all 5</w:t>
      </w:r>
      <w:r w:rsidR="00B94BE7">
        <w:t xml:space="preserve"> homes</w:t>
      </w:r>
      <w:r w:rsidR="00952881" w:rsidRPr="006D44F3">
        <w:t>.</w:t>
      </w:r>
      <w:r w:rsidR="00B94BE7">
        <w:t xml:space="preserve">  No idea how you protect the parcels from theft or what happens if there are multiple parcels on one day.</w:t>
      </w:r>
      <w:r w:rsidR="00952881" w:rsidRPr="006D44F3">
        <w:t xml:space="preserve">  </w:t>
      </w:r>
    </w:p>
    <w:p w:rsidR="000862DC" w:rsidRPr="00C26070" w:rsidRDefault="00B94BE7" w:rsidP="00C26070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Gale Gallo - </w:t>
      </w:r>
      <w:r w:rsidR="000862DC" w:rsidRPr="006D44F3">
        <w:t xml:space="preserve">Sue Yenchko was unable to make </w:t>
      </w:r>
      <w:r>
        <w:t>tonight's meeting so I am here representing Lemoyne Borough</w:t>
      </w:r>
      <w:r w:rsidR="000862DC" w:rsidRPr="006D44F3">
        <w:t xml:space="preserve">.  </w:t>
      </w:r>
      <w:r w:rsidR="00B0628E">
        <w:t>Gallo thanked</w:t>
      </w:r>
      <w:r w:rsidR="000862DC" w:rsidRPr="006D44F3">
        <w:t xml:space="preserve"> Commissioner DiFilippo for the </w:t>
      </w:r>
      <w:r w:rsidR="00B23B23">
        <w:t xml:space="preserve">update on activities in Cumberland County; </w:t>
      </w:r>
      <w:r>
        <w:t xml:space="preserve">we are </w:t>
      </w:r>
      <w:r w:rsidR="000862DC" w:rsidRPr="006D44F3">
        <w:t xml:space="preserve">grateful for the work being done.  </w:t>
      </w:r>
      <w:r w:rsidR="00B0628E">
        <w:t xml:space="preserve">Gallo discussed </w:t>
      </w:r>
      <w:r w:rsidR="00B23B23">
        <w:t>C</w:t>
      </w:r>
      <w:r w:rsidR="000862DC" w:rsidRPr="006D44F3">
        <w:t xml:space="preserve">laremont </w:t>
      </w:r>
      <w:r w:rsidR="00B23B23">
        <w:t>sale</w:t>
      </w:r>
      <w:r w:rsidR="00B0628E">
        <w:t xml:space="preserve"> and shared that  Commissioner </w:t>
      </w:r>
      <w:r w:rsidR="00B23B23">
        <w:t>Foschi</w:t>
      </w:r>
      <w:r w:rsidR="000862DC" w:rsidRPr="006D44F3">
        <w:t xml:space="preserve"> has already taken position that she is opposed to the sale at this </w:t>
      </w:r>
      <w:r w:rsidR="000862DC" w:rsidRPr="00C26070">
        <w:t xml:space="preserve">point.  She'd like to postpone the decision.  </w:t>
      </w:r>
      <w:r w:rsidR="00B0628E">
        <w:t xml:space="preserve">Gallo expressed </w:t>
      </w:r>
      <w:r w:rsidR="000862DC" w:rsidRPr="00C26070">
        <w:t xml:space="preserve">hope that other </w:t>
      </w:r>
      <w:r w:rsidR="00B23B23">
        <w:t>two</w:t>
      </w:r>
      <w:r w:rsidR="000862DC" w:rsidRPr="00C26070">
        <w:t xml:space="preserve"> </w:t>
      </w:r>
      <w:r w:rsidR="00B23B23">
        <w:t>C</w:t>
      </w:r>
      <w:r w:rsidR="000862DC" w:rsidRPr="00C26070">
        <w:t xml:space="preserve">ommissioners would also consider postponing.  </w:t>
      </w:r>
      <w:r w:rsidR="00B23B23">
        <w:t>Gallo s</w:t>
      </w:r>
      <w:r w:rsidR="000862DC" w:rsidRPr="00C26070">
        <w:t xml:space="preserve">hared a study about the group that </w:t>
      </w:r>
      <w:r w:rsidR="00B23B23" w:rsidRPr="00C26070">
        <w:t>coordinated</w:t>
      </w:r>
      <w:r w:rsidR="000862DC" w:rsidRPr="00C26070">
        <w:t xml:space="preserve"> the sale of the Claremont Home.</w:t>
      </w:r>
    </w:p>
    <w:p w:rsidR="003B2CB6" w:rsidRPr="00C26070" w:rsidRDefault="006D44F3" w:rsidP="00C26070">
      <w:pPr>
        <w:pStyle w:val="ListParagraph"/>
        <w:numPr>
          <w:ilvl w:val="0"/>
          <w:numId w:val="22"/>
        </w:numPr>
        <w:spacing w:after="0" w:line="240" w:lineRule="auto"/>
      </w:pPr>
      <w:r w:rsidRPr="00C26070">
        <w:t xml:space="preserve">Fisher - Prevailing Wage </w:t>
      </w:r>
      <w:r w:rsidR="00B23B23">
        <w:t xml:space="preserve"> - A c</w:t>
      </w:r>
      <w:r w:rsidRPr="00C26070">
        <w:t xml:space="preserve">ouple </w:t>
      </w:r>
      <w:r w:rsidR="00B23B23">
        <w:t xml:space="preserve">of </w:t>
      </w:r>
      <w:r w:rsidRPr="00C26070">
        <w:t>weeks ago</w:t>
      </w:r>
      <w:r w:rsidR="00B23B23">
        <w:t>,</w:t>
      </w:r>
      <w:r w:rsidRPr="00C26070">
        <w:t xml:space="preserve"> Patriot </w:t>
      </w:r>
      <w:r w:rsidR="00B23B23">
        <w:t xml:space="preserve">News </w:t>
      </w:r>
      <w:r w:rsidRPr="00C26070">
        <w:t xml:space="preserve">had </w:t>
      </w:r>
      <w:r w:rsidR="00B23B23">
        <w:t xml:space="preserve">an </w:t>
      </w:r>
      <w:r w:rsidRPr="00C26070">
        <w:t xml:space="preserve">article </w:t>
      </w:r>
      <w:r w:rsidR="00B23B23">
        <w:t>with information from the</w:t>
      </w:r>
      <w:r w:rsidRPr="00C26070">
        <w:t xml:space="preserve"> Allegheny </w:t>
      </w:r>
      <w:r w:rsidR="00B23B23">
        <w:t>Institute</w:t>
      </w:r>
      <w:r w:rsidRPr="00C26070">
        <w:t xml:space="preserve"> for </w:t>
      </w:r>
      <w:r w:rsidR="00B23B23">
        <w:t>P</w:t>
      </w:r>
      <w:r w:rsidRPr="00C26070">
        <w:t xml:space="preserve">ublic </w:t>
      </w:r>
      <w:r w:rsidR="00B23B23">
        <w:t xml:space="preserve">Policy </w:t>
      </w:r>
      <w:r w:rsidRPr="00C26070">
        <w:t>calling for prevailing wage act to be done away.</w:t>
      </w:r>
      <w:r w:rsidR="00D228F1">
        <w:t xml:space="preserve">  A copy of the article is included with these minutes.</w:t>
      </w:r>
      <w:r w:rsidRPr="00C26070">
        <w:t xml:space="preserve">  </w:t>
      </w:r>
      <w:r w:rsidR="00B0628E">
        <w:t xml:space="preserve">Fisher </w:t>
      </w:r>
      <w:r w:rsidR="00B23B23">
        <w:t>b</w:t>
      </w:r>
      <w:r w:rsidR="006907E9" w:rsidRPr="00C26070">
        <w:t>elieve</w:t>
      </w:r>
      <w:r w:rsidR="00B0628E">
        <w:t>s</w:t>
      </w:r>
      <w:r w:rsidR="006907E9" w:rsidRPr="00C26070">
        <w:t xml:space="preserve"> there is </w:t>
      </w:r>
      <w:r w:rsidR="00B23B23" w:rsidRPr="00C26070">
        <w:t>legislation</w:t>
      </w:r>
      <w:r w:rsidR="00554991">
        <w:t xml:space="preserve"> </w:t>
      </w:r>
      <w:r w:rsidR="006907E9" w:rsidRPr="00C26070">
        <w:t xml:space="preserve">introduced again this year.  </w:t>
      </w:r>
      <w:r w:rsidR="00B23B23">
        <w:t>We w</w:t>
      </w:r>
      <w:r w:rsidR="006907E9" w:rsidRPr="00C26070">
        <w:t xml:space="preserve">ant to keep </w:t>
      </w:r>
      <w:r w:rsidR="00B23B23">
        <w:t xml:space="preserve">this </w:t>
      </w:r>
      <w:r w:rsidR="006907E9" w:rsidRPr="00C26070">
        <w:t xml:space="preserve">in mind with our </w:t>
      </w:r>
      <w:r w:rsidR="00B23B23" w:rsidRPr="00C26070">
        <w:t>resolutions</w:t>
      </w:r>
      <w:r w:rsidR="006907E9" w:rsidRPr="00C26070">
        <w:t>.</w:t>
      </w:r>
    </w:p>
    <w:p w:rsidR="006907E9" w:rsidRPr="00C26070" w:rsidRDefault="00B23B23" w:rsidP="00C26070">
      <w:pPr>
        <w:pStyle w:val="ListParagraph"/>
        <w:numPr>
          <w:ilvl w:val="0"/>
          <w:numId w:val="22"/>
        </w:numPr>
        <w:spacing w:after="0" w:line="240" w:lineRule="auto"/>
      </w:pPr>
      <w:r>
        <w:t>Myers</w:t>
      </w:r>
      <w:r w:rsidR="006907E9" w:rsidRPr="00C26070">
        <w:t xml:space="preserve"> - Thank</w:t>
      </w:r>
      <w:r>
        <w:t xml:space="preserve"> you to </w:t>
      </w:r>
      <w:r w:rsidR="006907E9" w:rsidRPr="00C26070">
        <w:t xml:space="preserve">Sue Stuart for taking minutes </w:t>
      </w:r>
      <w:r>
        <w:t xml:space="preserve">at a previous Board meeting </w:t>
      </w:r>
      <w:r w:rsidR="006907E9" w:rsidRPr="00C26070">
        <w:t xml:space="preserve">and </w:t>
      </w:r>
      <w:r>
        <w:t xml:space="preserve">for her help </w:t>
      </w:r>
      <w:r w:rsidR="006907E9" w:rsidRPr="00C26070">
        <w:t xml:space="preserve">last month </w:t>
      </w:r>
      <w:r>
        <w:t>at the Annual Dinner.</w:t>
      </w:r>
    </w:p>
    <w:p w:rsidR="00E35DF0" w:rsidRPr="00021C98" w:rsidRDefault="00E35DF0" w:rsidP="007864A0">
      <w:pPr>
        <w:spacing w:after="0" w:line="240" w:lineRule="auto"/>
        <w:rPr>
          <w:color w:val="FF0000"/>
        </w:rPr>
      </w:pPr>
    </w:p>
    <w:p w:rsidR="00E54237" w:rsidRPr="00D172B9" w:rsidRDefault="00C41E0E" w:rsidP="007864A0">
      <w:pPr>
        <w:spacing w:after="0" w:line="240" w:lineRule="auto"/>
        <w:rPr>
          <w:b/>
          <w:u w:val="single"/>
        </w:rPr>
      </w:pPr>
      <w:r w:rsidRPr="00D172B9">
        <w:rPr>
          <w:b/>
          <w:u w:val="single"/>
        </w:rPr>
        <w:t>Adjournment</w:t>
      </w:r>
    </w:p>
    <w:p w:rsidR="009C58F5" w:rsidRPr="00D172B9" w:rsidRDefault="009C58F5" w:rsidP="007864A0">
      <w:pPr>
        <w:spacing w:after="0" w:line="240" w:lineRule="auto"/>
      </w:pPr>
    </w:p>
    <w:p w:rsidR="00B37221" w:rsidRPr="00021C98" w:rsidRDefault="009C58F5" w:rsidP="007864A0">
      <w:pPr>
        <w:spacing w:after="0" w:line="240" w:lineRule="auto"/>
        <w:rPr>
          <w:color w:val="FF0000"/>
        </w:rPr>
      </w:pPr>
      <w:r w:rsidRPr="00D172B9">
        <w:t xml:space="preserve">The meeting was adjourned </w:t>
      </w:r>
      <w:r w:rsidR="00D172B9">
        <w:t xml:space="preserve">at </w:t>
      </w:r>
      <w:r w:rsidR="00B23B23">
        <w:t>8:15 PM.  Martin Motioned.  Watts seconded. Unanimously approved.</w:t>
      </w:r>
    </w:p>
    <w:sectPr w:rsidR="00B37221" w:rsidRPr="00021C98" w:rsidSect="004C00C4">
      <w:footerReference w:type="default" r:id="rId7"/>
      <w:pgSz w:w="12240" w:h="15840" w:code="1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AF7" w:rsidRDefault="006A4AF7" w:rsidP="004C00C4">
      <w:pPr>
        <w:spacing w:after="0" w:line="240" w:lineRule="auto"/>
      </w:pPr>
      <w:r>
        <w:separator/>
      </w:r>
    </w:p>
  </w:endnote>
  <w:endnote w:type="continuationSeparator" w:id="1">
    <w:p w:rsidR="006A4AF7" w:rsidRDefault="006A4AF7" w:rsidP="004C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E7" w:rsidRPr="004C00C4" w:rsidRDefault="00B94BE7" w:rsidP="004C00C4">
    <w:pPr>
      <w:pStyle w:val="Footer"/>
      <w:rPr>
        <w:sz w:val="20"/>
        <w:szCs w:val="20"/>
      </w:rPr>
    </w:pPr>
    <w:r>
      <w:rPr>
        <w:sz w:val="20"/>
        <w:szCs w:val="20"/>
      </w:rPr>
      <w:t>April 19</w:t>
    </w:r>
    <w:r w:rsidRPr="004C00C4">
      <w:rPr>
        <w:sz w:val="20"/>
        <w:szCs w:val="20"/>
      </w:rPr>
      <w:t>, 2021 Board of Delegates Meeting Minutes</w:t>
    </w:r>
    <w:r w:rsidRPr="004C00C4">
      <w:rPr>
        <w:sz w:val="20"/>
        <w:szCs w:val="20"/>
      </w:rPr>
      <w:tab/>
    </w:r>
    <w:sdt>
      <w:sdtPr>
        <w:rPr>
          <w:sz w:val="20"/>
          <w:szCs w:val="20"/>
        </w:rPr>
        <w:id w:val="243580303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  <w:szCs w:val="20"/>
            </w:rPr>
            <w:id w:val="565050523"/>
            <w:docPartObj>
              <w:docPartGallery w:val="Page Numbers (Top of Page)"/>
              <w:docPartUnique/>
            </w:docPartObj>
          </w:sdtPr>
          <w:sdtContent>
            <w:r>
              <w:rPr>
                <w:sz w:val="20"/>
                <w:szCs w:val="20"/>
              </w:rPr>
              <w:tab/>
            </w:r>
            <w:r w:rsidRPr="004C00C4">
              <w:rPr>
                <w:sz w:val="20"/>
                <w:szCs w:val="20"/>
              </w:rPr>
              <w:t xml:space="preserve">Page </w:t>
            </w:r>
            <w:r w:rsidR="00C120E2" w:rsidRPr="004C00C4">
              <w:rPr>
                <w:b/>
                <w:sz w:val="20"/>
                <w:szCs w:val="20"/>
              </w:rPr>
              <w:fldChar w:fldCharType="begin"/>
            </w:r>
            <w:r w:rsidRPr="004C00C4">
              <w:rPr>
                <w:b/>
                <w:sz w:val="20"/>
                <w:szCs w:val="20"/>
              </w:rPr>
              <w:instrText xml:space="preserve"> PAGE </w:instrText>
            </w:r>
            <w:r w:rsidR="00C120E2" w:rsidRPr="004C00C4">
              <w:rPr>
                <w:b/>
                <w:sz w:val="20"/>
                <w:szCs w:val="20"/>
              </w:rPr>
              <w:fldChar w:fldCharType="separate"/>
            </w:r>
            <w:r w:rsidR="00BC66C8">
              <w:rPr>
                <w:b/>
                <w:noProof/>
                <w:sz w:val="20"/>
                <w:szCs w:val="20"/>
              </w:rPr>
              <w:t>1</w:t>
            </w:r>
            <w:r w:rsidR="00C120E2" w:rsidRPr="004C00C4">
              <w:rPr>
                <w:b/>
                <w:sz w:val="20"/>
                <w:szCs w:val="20"/>
              </w:rPr>
              <w:fldChar w:fldCharType="end"/>
            </w:r>
            <w:r w:rsidRPr="004C00C4">
              <w:rPr>
                <w:sz w:val="20"/>
                <w:szCs w:val="20"/>
              </w:rPr>
              <w:t xml:space="preserve"> of </w:t>
            </w:r>
            <w:r w:rsidR="00C120E2" w:rsidRPr="004C00C4">
              <w:rPr>
                <w:b/>
                <w:sz w:val="20"/>
                <w:szCs w:val="20"/>
              </w:rPr>
              <w:fldChar w:fldCharType="begin"/>
            </w:r>
            <w:r w:rsidRPr="004C00C4">
              <w:rPr>
                <w:b/>
                <w:sz w:val="20"/>
                <w:szCs w:val="20"/>
              </w:rPr>
              <w:instrText xml:space="preserve"> NUMPAGES  </w:instrText>
            </w:r>
            <w:r w:rsidR="00C120E2" w:rsidRPr="004C00C4">
              <w:rPr>
                <w:b/>
                <w:sz w:val="20"/>
                <w:szCs w:val="20"/>
              </w:rPr>
              <w:fldChar w:fldCharType="separate"/>
            </w:r>
            <w:r w:rsidR="004927D1">
              <w:rPr>
                <w:b/>
                <w:noProof/>
                <w:sz w:val="20"/>
                <w:szCs w:val="20"/>
              </w:rPr>
              <w:t>4</w:t>
            </w:r>
            <w:r w:rsidR="00C120E2" w:rsidRPr="004C00C4">
              <w:rPr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w:rsidR="00B94BE7" w:rsidRDefault="00B94B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AF7" w:rsidRDefault="006A4AF7" w:rsidP="004C00C4">
      <w:pPr>
        <w:spacing w:after="0" w:line="240" w:lineRule="auto"/>
      </w:pPr>
      <w:r>
        <w:separator/>
      </w:r>
    </w:p>
  </w:footnote>
  <w:footnote w:type="continuationSeparator" w:id="1">
    <w:p w:rsidR="006A4AF7" w:rsidRDefault="006A4AF7" w:rsidP="004C0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4F5"/>
    <w:multiLevelType w:val="hybridMultilevel"/>
    <w:tmpl w:val="67103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05976"/>
    <w:multiLevelType w:val="hybridMultilevel"/>
    <w:tmpl w:val="02D61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5235A"/>
    <w:multiLevelType w:val="hybridMultilevel"/>
    <w:tmpl w:val="8C78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14A52"/>
    <w:multiLevelType w:val="hybridMultilevel"/>
    <w:tmpl w:val="E63E8434"/>
    <w:lvl w:ilvl="0" w:tplc="63E00A88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EF5CEC"/>
    <w:multiLevelType w:val="hybridMultilevel"/>
    <w:tmpl w:val="07964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082854"/>
    <w:multiLevelType w:val="hybridMultilevel"/>
    <w:tmpl w:val="D214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812E9"/>
    <w:multiLevelType w:val="hybridMultilevel"/>
    <w:tmpl w:val="2C12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E3852"/>
    <w:multiLevelType w:val="hybridMultilevel"/>
    <w:tmpl w:val="BE54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57B2D"/>
    <w:multiLevelType w:val="hybridMultilevel"/>
    <w:tmpl w:val="6D606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32B40"/>
    <w:multiLevelType w:val="hybridMultilevel"/>
    <w:tmpl w:val="D8B64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21108"/>
    <w:multiLevelType w:val="hybridMultilevel"/>
    <w:tmpl w:val="288A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164C1"/>
    <w:multiLevelType w:val="hybridMultilevel"/>
    <w:tmpl w:val="F92C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844BA"/>
    <w:multiLevelType w:val="hybridMultilevel"/>
    <w:tmpl w:val="BC78B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62B7D"/>
    <w:multiLevelType w:val="hybridMultilevel"/>
    <w:tmpl w:val="3008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E1FD5"/>
    <w:multiLevelType w:val="hybridMultilevel"/>
    <w:tmpl w:val="D8C6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E6838"/>
    <w:multiLevelType w:val="hybridMultilevel"/>
    <w:tmpl w:val="FCC81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36D53"/>
    <w:multiLevelType w:val="hybridMultilevel"/>
    <w:tmpl w:val="9CEEC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5D2965"/>
    <w:multiLevelType w:val="hybridMultilevel"/>
    <w:tmpl w:val="9DCE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B502B0"/>
    <w:multiLevelType w:val="hybridMultilevel"/>
    <w:tmpl w:val="B5446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2129ED"/>
    <w:multiLevelType w:val="hybridMultilevel"/>
    <w:tmpl w:val="450C5EE0"/>
    <w:lvl w:ilvl="0" w:tplc="63E00A88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C21E26"/>
    <w:multiLevelType w:val="hybridMultilevel"/>
    <w:tmpl w:val="BA1A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E5030"/>
    <w:multiLevelType w:val="hybridMultilevel"/>
    <w:tmpl w:val="EE3E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4"/>
  </w:num>
  <w:num w:numId="5">
    <w:abstractNumId w:val="18"/>
  </w:num>
  <w:num w:numId="6">
    <w:abstractNumId w:val="6"/>
  </w:num>
  <w:num w:numId="7">
    <w:abstractNumId w:val="15"/>
  </w:num>
  <w:num w:numId="8">
    <w:abstractNumId w:val="13"/>
  </w:num>
  <w:num w:numId="9">
    <w:abstractNumId w:val="7"/>
  </w:num>
  <w:num w:numId="10">
    <w:abstractNumId w:val="12"/>
  </w:num>
  <w:num w:numId="11">
    <w:abstractNumId w:val="20"/>
  </w:num>
  <w:num w:numId="12">
    <w:abstractNumId w:val="21"/>
  </w:num>
  <w:num w:numId="13">
    <w:abstractNumId w:val="1"/>
  </w:num>
  <w:num w:numId="14">
    <w:abstractNumId w:val="8"/>
  </w:num>
  <w:num w:numId="15">
    <w:abstractNumId w:val="11"/>
  </w:num>
  <w:num w:numId="16">
    <w:abstractNumId w:val="5"/>
  </w:num>
  <w:num w:numId="17">
    <w:abstractNumId w:val="16"/>
  </w:num>
  <w:num w:numId="18">
    <w:abstractNumId w:val="17"/>
  </w:num>
  <w:num w:numId="19">
    <w:abstractNumId w:val="10"/>
  </w:num>
  <w:num w:numId="20">
    <w:abstractNumId w:val="0"/>
  </w:num>
  <w:num w:numId="21">
    <w:abstractNumId w:val="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3F2"/>
    <w:rsid w:val="0000650F"/>
    <w:rsid w:val="00010535"/>
    <w:rsid w:val="00011FFD"/>
    <w:rsid w:val="00021C98"/>
    <w:rsid w:val="00023BDA"/>
    <w:rsid w:val="00053108"/>
    <w:rsid w:val="00053238"/>
    <w:rsid w:val="000862DC"/>
    <w:rsid w:val="00094D3B"/>
    <w:rsid w:val="0009689B"/>
    <w:rsid w:val="000B3605"/>
    <w:rsid w:val="00111F70"/>
    <w:rsid w:val="00120CFA"/>
    <w:rsid w:val="00123851"/>
    <w:rsid w:val="00143B06"/>
    <w:rsid w:val="00147EFE"/>
    <w:rsid w:val="001518D1"/>
    <w:rsid w:val="001552F0"/>
    <w:rsid w:val="0016368C"/>
    <w:rsid w:val="00173202"/>
    <w:rsid w:val="001C2378"/>
    <w:rsid w:val="001D5B7A"/>
    <w:rsid w:val="00205323"/>
    <w:rsid w:val="00213938"/>
    <w:rsid w:val="00230EA5"/>
    <w:rsid w:val="002471D0"/>
    <w:rsid w:val="00252E86"/>
    <w:rsid w:val="0026403B"/>
    <w:rsid w:val="002728C4"/>
    <w:rsid w:val="00276D00"/>
    <w:rsid w:val="002A7EC4"/>
    <w:rsid w:val="002E4405"/>
    <w:rsid w:val="002E696C"/>
    <w:rsid w:val="00360605"/>
    <w:rsid w:val="00365173"/>
    <w:rsid w:val="00370A2E"/>
    <w:rsid w:val="00381DF0"/>
    <w:rsid w:val="003B2CB6"/>
    <w:rsid w:val="003C77DC"/>
    <w:rsid w:val="003E18CB"/>
    <w:rsid w:val="003F3EC2"/>
    <w:rsid w:val="003F5AC2"/>
    <w:rsid w:val="0040078D"/>
    <w:rsid w:val="00406094"/>
    <w:rsid w:val="00416C12"/>
    <w:rsid w:val="00416C94"/>
    <w:rsid w:val="004205C1"/>
    <w:rsid w:val="004746C7"/>
    <w:rsid w:val="004927D1"/>
    <w:rsid w:val="004A53F2"/>
    <w:rsid w:val="004B6E7D"/>
    <w:rsid w:val="004C00C4"/>
    <w:rsid w:val="004D5C81"/>
    <w:rsid w:val="004F5BA5"/>
    <w:rsid w:val="004F5FF7"/>
    <w:rsid w:val="00554991"/>
    <w:rsid w:val="00572CF8"/>
    <w:rsid w:val="005B2706"/>
    <w:rsid w:val="005B2B25"/>
    <w:rsid w:val="005E28CC"/>
    <w:rsid w:val="006132AA"/>
    <w:rsid w:val="00622B7E"/>
    <w:rsid w:val="00626131"/>
    <w:rsid w:val="0064226A"/>
    <w:rsid w:val="006819A7"/>
    <w:rsid w:val="006859BA"/>
    <w:rsid w:val="006907E9"/>
    <w:rsid w:val="0069404C"/>
    <w:rsid w:val="006A4AF7"/>
    <w:rsid w:val="006D44F3"/>
    <w:rsid w:val="00704298"/>
    <w:rsid w:val="00751690"/>
    <w:rsid w:val="00770083"/>
    <w:rsid w:val="007864A0"/>
    <w:rsid w:val="00792292"/>
    <w:rsid w:val="00792A2F"/>
    <w:rsid w:val="00797DA6"/>
    <w:rsid w:val="007D6CB6"/>
    <w:rsid w:val="00800DED"/>
    <w:rsid w:val="00824E34"/>
    <w:rsid w:val="008325A7"/>
    <w:rsid w:val="00862221"/>
    <w:rsid w:val="00880A10"/>
    <w:rsid w:val="0089626F"/>
    <w:rsid w:val="008B535A"/>
    <w:rsid w:val="008C167A"/>
    <w:rsid w:val="008D26C0"/>
    <w:rsid w:val="00910F96"/>
    <w:rsid w:val="00912516"/>
    <w:rsid w:val="00931A44"/>
    <w:rsid w:val="009406A5"/>
    <w:rsid w:val="00944F1C"/>
    <w:rsid w:val="00952881"/>
    <w:rsid w:val="0096380A"/>
    <w:rsid w:val="009A3BEA"/>
    <w:rsid w:val="009C58F5"/>
    <w:rsid w:val="009F36AA"/>
    <w:rsid w:val="009F4D34"/>
    <w:rsid w:val="00A1317B"/>
    <w:rsid w:val="00A3680F"/>
    <w:rsid w:val="00A36D72"/>
    <w:rsid w:val="00A377B9"/>
    <w:rsid w:val="00A442E4"/>
    <w:rsid w:val="00A516FB"/>
    <w:rsid w:val="00A62B47"/>
    <w:rsid w:val="00A7290D"/>
    <w:rsid w:val="00A73079"/>
    <w:rsid w:val="00A80369"/>
    <w:rsid w:val="00A8409A"/>
    <w:rsid w:val="00AB7BCC"/>
    <w:rsid w:val="00AC53A9"/>
    <w:rsid w:val="00B0628E"/>
    <w:rsid w:val="00B23B23"/>
    <w:rsid w:val="00B37221"/>
    <w:rsid w:val="00B84C07"/>
    <w:rsid w:val="00B94BE7"/>
    <w:rsid w:val="00BB497B"/>
    <w:rsid w:val="00BC66C8"/>
    <w:rsid w:val="00BD7AE6"/>
    <w:rsid w:val="00C05989"/>
    <w:rsid w:val="00C120E2"/>
    <w:rsid w:val="00C1370A"/>
    <w:rsid w:val="00C26070"/>
    <w:rsid w:val="00C41E0E"/>
    <w:rsid w:val="00C65C46"/>
    <w:rsid w:val="00C70590"/>
    <w:rsid w:val="00C75A4C"/>
    <w:rsid w:val="00C77A65"/>
    <w:rsid w:val="00CC1FD3"/>
    <w:rsid w:val="00CE72A0"/>
    <w:rsid w:val="00CF3D47"/>
    <w:rsid w:val="00D172B9"/>
    <w:rsid w:val="00D228F1"/>
    <w:rsid w:val="00D526E9"/>
    <w:rsid w:val="00D64B3D"/>
    <w:rsid w:val="00DB1A6D"/>
    <w:rsid w:val="00DB3F04"/>
    <w:rsid w:val="00E35DF0"/>
    <w:rsid w:val="00E54237"/>
    <w:rsid w:val="00E876C0"/>
    <w:rsid w:val="00E910D5"/>
    <w:rsid w:val="00EB5A63"/>
    <w:rsid w:val="00F003C1"/>
    <w:rsid w:val="00F0472C"/>
    <w:rsid w:val="00F560A0"/>
    <w:rsid w:val="00F97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9A7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9406A5"/>
    <w:pPr>
      <w:spacing w:after="0" w:line="240" w:lineRule="auto"/>
      <w:ind w:left="360" w:hanging="360"/>
    </w:pPr>
  </w:style>
  <w:style w:type="paragraph" w:styleId="Header">
    <w:name w:val="header"/>
    <w:basedOn w:val="Normal"/>
    <w:link w:val="HeaderChar"/>
    <w:uiPriority w:val="99"/>
    <w:unhideWhenUsed/>
    <w:rsid w:val="0078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4A0"/>
  </w:style>
  <w:style w:type="paragraph" w:styleId="Title">
    <w:name w:val="Title"/>
    <w:basedOn w:val="Normal"/>
    <w:link w:val="TitleChar"/>
    <w:qFormat/>
    <w:rsid w:val="007864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864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0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Stuart</dc:creator>
  <cp:lastModifiedBy>CAPCOG Laptop</cp:lastModifiedBy>
  <cp:revision>30</cp:revision>
  <cp:lastPrinted>2021-05-11T16:01:00Z</cp:lastPrinted>
  <dcterms:created xsi:type="dcterms:W3CDTF">2021-04-19T21:57:00Z</dcterms:created>
  <dcterms:modified xsi:type="dcterms:W3CDTF">2021-05-11T16:05:00Z</dcterms:modified>
</cp:coreProperties>
</file>